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15E5" w:rsidRPr="00FD156F" w:rsidRDefault="003B15E5" w:rsidP="003B15E5">
      <w:pPr>
        <w:pStyle w:val="Heading3"/>
      </w:pPr>
      <w:r>
        <w:rPr>
          <w:rFonts w:hint="cs"/>
          <w:rtl/>
        </w:rPr>
        <w:t xml:space="preserve">الوصول إلى الحياة الطيبة؛ </w:t>
      </w:r>
      <w:r w:rsidRPr="00D01C88">
        <w:rPr>
          <w:rtl/>
        </w:rPr>
        <w:t>علاقة الإنسان مع نفسه</w:t>
      </w:r>
    </w:p>
    <w:p w:rsidR="003B15E5" w:rsidRDefault="003B15E5" w:rsidP="003B15E5">
      <w:pPr>
        <w:spacing w:after="120"/>
        <w:jc w:val="lowKashida"/>
        <w:rPr>
          <w:rFonts w:ascii="Simplified Arabic" w:hAnsi="Simplified Arabic" w:cs="Simplified Arabic"/>
          <w:sz w:val="28"/>
          <w:szCs w:val="28"/>
          <w:highlight w:val="yellow"/>
          <w:rtl/>
          <w:lang w:bidi="ar-LB"/>
        </w:rPr>
      </w:pPr>
    </w:p>
    <w:p w:rsidR="003B15E5" w:rsidRPr="003B15E5" w:rsidRDefault="003B15E5" w:rsidP="003B15E5">
      <w:pPr>
        <w:jc w:val="center"/>
        <w:rPr>
          <w:sz w:val="32"/>
          <w:szCs w:val="32"/>
          <w:rtl/>
          <w:lang w:val="ar-SA" w:bidi="ar-LB"/>
        </w:rPr>
      </w:pPr>
      <w:r w:rsidRPr="003B15E5">
        <w:rPr>
          <w:rFonts w:hint="cs"/>
          <w:sz w:val="32"/>
          <w:szCs w:val="32"/>
          <w:rtl/>
          <w:lang w:val="ar-SA" w:bidi="ar-LB"/>
        </w:rPr>
        <w:t>شاهد الفيديو ثمّ أجب:</w:t>
      </w:r>
    </w:p>
    <w:p w:rsidR="003B15E5" w:rsidRPr="00295334" w:rsidRDefault="003B15E5" w:rsidP="003B15E5">
      <w:pPr>
        <w:jc w:val="center"/>
        <w:rPr>
          <w:rtl/>
          <w:lang w:val="ar-SA" w:bidi="ar-LB"/>
        </w:rPr>
      </w:pPr>
    </w:p>
    <w:p w:rsidR="003B15E5" w:rsidRDefault="003B15E5" w:rsidP="003B15E5">
      <w:pPr>
        <w:spacing w:after="120"/>
        <w:jc w:val="center"/>
        <w:rPr>
          <w:rFonts w:ascii="Simplified Arabic" w:hAnsi="Simplified Arabic" w:cs="Simplified Arabic"/>
          <w:sz w:val="28"/>
          <w:szCs w:val="28"/>
          <w:rtl/>
          <w:lang w:bidi="ar-LB"/>
        </w:rPr>
      </w:pPr>
      <w:r w:rsidRPr="00D01C88">
        <w:rPr>
          <w:rFonts w:ascii="Simplified Arabic" w:hAnsi="Simplified Arabic" w:cs="Simplified Arabic"/>
          <w:sz w:val="28"/>
          <w:szCs w:val="28"/>
          <w:rtl/>
          <w:lang w:bidi="ar-LB"/>
        </w:rPr>
        <w:t xml:space="preserve">لفت سماحته إلى بعض العناوين الأساسيّة كمثالٍ بارزٍ لعلاقة الإنسان مع نفسه، </w:t>
      </w:r>
      <w:r>
        <w:rPr>
          <w:rFonts w:ascii="Simplified Arabic" w:hAnsi="Simplified Arabic" w:cs="Simplified Arabic" w:hint="cs"/>
          <w:sz w:val="28"/>
          <w:szCs w:val="28"/>
          <w:rtl/>
          <w:lang w:bidi="ar-LB"/>
        </w:rPr>
        <w:t>ما هي هذه العناوين؟؟</w:t>
      </w:r>
    </w:p>
    <w:p w:rsidR="003B15E5" w:rsidRDefault="003B15E5" w:rsidP="003B15E5">
      <w:pPr>
        <w:spacing w:after="120"/>
        <w:jc w:val="center"/>
        <w:rPr>
          <w:rFonts w:ascii="Simplified Arabic" w:hAnsi="Simplified Arabic" w:cs="Simplified Arabic"/>
          <w:sz w:val="28"/>
          <w:szCs w:val="28"/>
          <w:rtl/>
          <w:lang w:bidi="ar-LB"/>
        </w:rPr>
      </w:pPr>
      <w:r w:rsidRPr="00295334">
        <w:rPr>
          <w:rFonts w:ascii="Simplified Arabic" w:hAnsi="Simplified Arabic" w:cs="Simplified Arabic" w:hint="cs"/>
          <w:b/>
          <w:bCs/>
          <w:color w:val="FF0000"/>
          <w:sz w:val="28"/>
          <w:szCs w:val="28"/>
          <w:highlight w:val="yellow"/>
          <w:rtl/>
          <w:lang w:bidi="ar-LB"/>
        </w:rPr>
        <w:t>الجواب</w:t>
      </w:r>
    </w:p>
    <w:p w:rsidR="003B15E5" w:rsidRDefault="003B15E5" w:rsidP="003B15E5">
      <w:pPr>
        <w:spacing w:after="120"/>
        <w:jc w:val="center"/>
        <w:rPr>
          <w:rFonts w:ascii="Simplified Arabic" w:hAnsi="Simplified Arabic" w:cs="Simplified Arabic"/>
          <w:sz w:val="28"/>
          <w:szCs w:val="28"/>
          <w:rtl/>
          <w:lang w:eastAsia="en-US" w:bidi="ar-LB"/>
        </w:rPr>
      </w:pPr>
      <w:r w:rsidRPr="00D01C88">
        <w:rPr>
          <w:rFonts w:ascii="Simplified Arabic" w:hAnsi="Simplified Arabic" w:cs="Simplified Arabic"/>
          <w:sz w:val="28"/>
          <w:szCs w:val="28"/>
          <w:rtl/>
          <w:lang w:bidi="ar-LB"/>
        </w:rPr>
        <w:t>النوم، والأكل، والعم</w:t>
      </w:r>
      <w:r>
        <w:rPr>
          <w:rFonts w:ascii="Simplified Arabic" w:hAnsi="Simplified Arabic" w:cs="Simplified Arabic"/>
          <w:sz w:val="28"/>
          <w:szCs w:val="28"/>
          <w:rtl/>
          <w:lang w:bidi="ar-LB"/>
        </w:rPr>
        <w:t>ل، والرياضة، والتعلّم</w:t>
      </w:r>
      <w:r>
        <w:rPr>
          <w:rFonts w:ascii="Simplified Arabic" w:hAnsi="Simplified Arabic" w:cs="Simplified Arabic" w:hint="cs"/>
          <w:sz w:val="28"/>
          <w:szCs w:val="28"/>
          <w:rtl/>
          <w:lang w:eastAsia="en-US" w:bidi="ar-LB"/>
        </w:rPr>
        <w:t>.</w:t>
      </w:r>
    </w:p>
    <w:p w:rsidR="003B15E5" w:rsidRDefault="003B15E5" w:rsidP="003B15E5">
      <w:pPr>
        <w:spacing w:after="120"/>
        <w:jc w:val="center"/>
        <w:rPr>
          <w:rFonts w:ascii="Simplified Arabic" w:hAnsi="Simplified Arabic" w:cs="Simplified Arabic"/>
          <w:sz w:val="28"/>
          <w:szCs w:val="28"/>
          <w:rtl/>
          <w:lang w:eastAsia="en-US" w:bidi="ar-LB"/>
        </w:rPr>
      </w:pPr>
    </w:p>
    <w:p w:rsidR="003B15E5" w:rsidRPr="00FD156F" w:rsidRDefault="003B15E5" w:rsidP="003B15E5">
      <w:pPr>
        <w:pStyle w:val="Heading3"/>
      </w:pPr>
      <w:r>
        <w:rPr>
          <w:rFonts w:hint="cs"/>
          <w:rtl/>
        </w:rPr>
        <w:t xml:space="preserve">الوصول إلى الحياة الطيبة؛ </w:t>
      </w:r>
      <w:r w:rsidRPr="00D01C88">
        <w:rPr>
          <w:rtl/>
        </w:rPr>
        <w:t>علاقة الإنسان مع نفسه</w:t>
      </w:r>
    </w:p>
    <w:p w:rsidR="003B15E5" w:rsidRPr="00D01C88" w:rsidRDefault="003B15E5" w:rsidP="003B15E5">
      <w:pPr>
        <w:spacing w:after="120"/>
        <w:jc w:val="center"/>
        <w:rPr>
          <w:rFonts w:ascii="Simplified Arabic" w:hAnsi="Simplified Arabic" w:cs="Simplified Arabic"/>
          <w:sz w:val="28"/>
          <w:szCs w:val="28"/>
          <w:lang w:eastAsia="en-US"/>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30"/>
        <w:gridCol w:w="2070"/>
        <w:gridCol w:w="2049"/>
        <w:gridCol w:w="2116"/>
        <w:gridCol w:w="1930"/>
      </w:tblGrid>
      <w:tr w:rsidR="003B15E5" w:rsidRPr="00AB2D0A" w:rsidTr="00944CDD">
        <w:tc>
          <w:tcPr>
            <w:tcW w:w="2079" w:type="dxa"/>
            <w:shd w:val="clear" w:color="auto" w:fill="auto"/>
          </w:tcPr>
          <w:p w:rsidR="003B15E5" w:rsidRPr="00AB2D0A" w:rsidRDefault="003B15E5" w:rsidP="00944CDD">
            <w:pPr>
              <w:spacing w:after="120"/>
              <w:jc w:val="center"/>
              <w:rPr>
                <w:rFonts w:ascii="Simplified Arabic" w:hAnsi="Simplified Arabic" w:cs="Simplified Arabic"/>
                <w:b/>
                <w:bCs/>
                <w:sz w:val="28"/>
                <w:szCs w:val="28"/>
                <w:rtl/>
                <w:lang w:bidi="ar-LB"/>
              </w:rPr>
            </w:pPr>
            <w:r w:rsidRPr="00AB2D0A">
              <w:rPr>
                <w:rFonts w:ascii="Simplified Arabic" w:hAnsi="Simplified Arabic" w:cs="Simplified Arabic" w:hint="cs"/>
                <w:b/>
                <w:bCs/>
                <w:sz w:val="28"/>
                <w:szCs w:val="28"/>
                <w:rtl/>
                <w:lang w:bidi="ar-LB"/>
              </w:rPr>
              <w:t>النوم</w:t>
            </w:r>
          </w:p>
        </w:tc>
        <w:tc>
          <w:tcPr>
            <w:tcW w:w="2115" w:type="dxa"/>
            <w:shd w:val="clear" w:color="auto" w:fill="auto"/>
          </w:tcPr>
          <w:p w:rsidR="003B15E5" w:rsidRPr="00AB2D0A" w:rsidRDefault="003B15E5" w:rsidP="00944CDD">
            <w:pPr>
              <w:spacing w:after="120"/>
              <w:jc w:val="center"/>
              <w:rPr>
                <w:rFonts w:ascii="Simplified Arabic" w:hAnsi="Simplified Arabic" w:cs="Simplified Arabic"/>
                <w:b/>
                <w:bCs/>
                <w:sz w:val="28"/>
                <w:szCs w:val="28"/>
                <w:rtl/>
                <w:lang w:bidi="ar-LB"/>
              </w:rPr>
            </w:pPr>
            <w:r w:rsidRPr="00AB2D0A">
              <w:rPr>
                <w:rFonts w:ascii="Simplified Arabic" w:hAnsi="Simplified Arabic" w:cs="Simplified Arabic" w:hint="cs"/>
                <w:b/>
                <w:bCs/>
                <w:sz w:val="28"/>
                <w:szCs w:val="28"/>
                <w:rtl/>
                <w:lang w:bidi="ar-LB"/>
              </w:rPr>
              <w:t>الطعام</w:t>
            </w:r>
          </w:p>
        </w:tc>
        <w:tc>
          <w:tcPr>
            <w:tcW w:w="2096" w:type="dxa"/>
            <w:shd w:val="clear" w:color="auto" w:fill="auto"/>
          </w:tcPr>
          <w:p w:rsidR="003B15E5" w:rsidRPr="00AB2D0A" w:rsidRDefault="003B15E5" w:rsidP="00944CDD">
            <w:pPr>
              <w:spacing w:after="120"/>
              <w:jc w:val="center"/>
              <w:rPr>
                <w:rFonts w:ascii="Simplified Arabic" w:hAnsi="Simplified Arabic" w:cs="Simplified Arabic"/>
                <w:b/>
                <w:bCs/>
                <w:sz w:val="28"/>
                <w:szCs w:val="28"/>
                <w:rtl/>
                <w:lang w:bidi="ar-LB"/>
              </w:rPr>
            </w:pPr>
            <w:r w:rsidRPr="00AB2D0A">
              <w:rPr>
                <w:rFonts w:ascii="Simplified Arabic" w:hAnsi="Simplified Arabic" w:cs="Simplified Arabic" w:hint="cs"/>
                <w:b/>
                <w:bCs/>
                <w:sz w:val="28"/>
                <w:szCs w:val="28"/>
                <w:rtl/>
                <w:lang w:bidi="ar-LB"/>
              </w:rPr>
              <w:t>العمل</w:t>
            </w:r>
          </w:p>
        </w:tc>
        <w:tc>
          <w:tcPr>
            <w:tcW w:w="2158" w:type="dxa"/>
            <w:shd w:val="clear" w:color="auto" w:fill="auto"/>
          </w:tcPr>
          <w:p w:rsidR="003B15E5" w:rsidRPr="00AB2D0A" w:rsidRDefault="003B15E5" w:rsidP="00944CDD">
            <w:pPr>
              <w:spacing w:after="120"/>
              <w:jc w:val="center"/>
              <w:rPr>
                <w:rFonts w:ascii="Simplified Arabic" w:hAnsi="Simplified Arabic" w:cs="Simplified Arabic"/>
                <w:b/>
                <w:bCs/>
                <w:sz w:val="28"/>
                <w:szCs w:val="28"/>
                <w:rtl/>
                <w:lang w:bidi="ar-LB"/>
              </w:rPr>
            </w:pPr>
            <w:r w:rsidRPr="00AB2D0A">
              <w:rPr>
                <w:rFonts w:ascii="Simplified Arabic" w:hAnsi="Simplified Arabic" w:cs="Simplified Arabic" w:hint="cs"/>
                <w:b/>
                <w:bCs/>
                <w:sz w:val="28"/>
                <w:szCs w:val="28"/>
                <w:rtl/>
                <w:lang w:bidi="ar-LB"/>
              </w:rPr>
              <w:t>الرياضة</w:t>
            </w:r>
          </w:p>
        </w:tc>
        <w:tc>
          <w:tcPr>
            <w:tcW w:w="1973" w:type="dxa"/>
            <w:shd w:val="clear" w:color="auto" w:fill="auto"/>
          </w:tcPr>
          <w:p w:rsidR="003B15E5" w:rsidRPr="00AB2D0A" w:rsidRDefault="003B15E5" w:rsidP="00944CDD">
            <w:pPr>
              <w:spacing w:after="120"/>
              <w:jc w:val="center"/>
              <w:rPr>
                <w:rFonts w:ascii="Simplified Arabic" w:hAnsi="Simplified Arabic" w:cs="Simplified Arabic" w:hint="cs"/>
                <w:b/>
                <w:bCs/>
                <w:sz w:val="28"/>
                <w:szCs w:val="28"/>
                <w:rtl/>
                <w:lang w:bidi="ar-LB"/>
              </w:rPr>
            </w:pPr>
            <w:r w:rsidRPr="00AB2D0A">
              <w:rPr>
                <w:rFonts w:ascii="Simplified Arabic" w:hAnsi="Simplified Arabic" w:cs="Simplified Arabic" w:hint="cs"/>
                <w:b/>
                <w:bCs/>
                <w:sz w:val="28"/>
                <w:szCs w:val="28"/>
                <w:rtl/>
                <w:lang w:bidi="ar-LB"/>
              </w:rPr>
              <w:t>التعلّم</w:t>
            </w:r>
          </w:p>
        </w:tc>
      </w:tr>
    </w:tbl>
    <w:p w:rsidR="003B15E5" w:rsidRDefault="003B15E5" w:rsidP="003B15E5">
      <w:pPr>
        <w:spacing w:after="120"/>
        <w:jc w:val="both"/>
        <w:rPr>
          <w:rFonts w:ascii="Simplified Arabic" w:hAnsi="Simplified Arabic" w:cs="Simplified Arabic"/>
          <w:b/>
          <w:bCs/>
          <w:sz w:val="28"/>
          <w:szCs w:val="28"/>
          <w:rtl/>
          <w:lang w:bidi="ar-LB"/>
        </w:rPr>
      </w:pPr>
    </w:p>
    <w:p w:rsidR="003B15E5" w:rsidRDefault="003B15E5" w:rsidP="003B15E5">
      <w:pPr>
        <w:spacing w:after="120"/>
        <w:jc w:val="both"/>
        <w:rPr>
          <w:rFonts w:ascii="Simplified Arabic" w:hAnsi="Simplified Arabic" w:cs="Simplified Arabic"/>
          <w:sz w:val="28"/>
          <w:szCs w:val="28"/>
          <w:rtl/>
          <w:lang w:bidi="ar-LB"/>
        </w:rPr>
      </w:pPr>
      <w:r w:rsidRPr="00D01C88">
        <w:rPr>
          <w:rFonts w:ascii="Simplified Arabic" w:hAnsi="Simplified Arabic" w:cs="Simplified Arabic"/>
          <w:sz w:val="28"/>
          <w:szCs w:val="28"/>
          <w:rtl/>
          <w:lang w:bidi="ar-LB"/>
        </w:rPr>
        <w:t>من الاحتياجات البشريّة الأساسيّة، التي تشكّل مصدرًا لقوّة الجسم والروح، وأيّ اضطراب فيه ينعكس سلبًا على مسار حياة الإنسان وقيامه بوظائفه على الوجه الأكمل.</w:t>
      </w:r>
    </w:p>
    <w:p w:rsidR="003B15E5" w:rsidRDefault="003B15E5" w:rsidP="003B15E5">
      <w:pPr>
        <w:spacing w:after="120"/>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w:t>
      </w:r>
    </w:p>
    <w:p w:rsidR="003B15E5" w:rsidRPr="00D01C88" w:rsidRDefault="003B15E5" w:rsidP="003B15E5">
      <w:pPr>
        <w:spacing w:after="120"/>
        <w:jc w:val="both"/>
        <w:rPr>
          <w:rFonts w:ascii="Simplified Arabic" w:hAnsi="Simplified Arabic" w:cs="Simplified Arabic"/>
          <w:b/>
          <w:bCs/>
          <w:sz w:val="28"/>
          <w:szCs w:val="28"/>
          <w:lang w:eastAsia="en-US" w:bidi="ar-LB"/>
        </w:rPr>
      </w:pPr>
      <w:r w:rsidRPr="000E1C0C">
        <w:rPr>
          <w:rFonts w:ascii="Simplified Arabic" w:hAnsi="Simplified Arabic" w:cs="Simplified Arabic"/>
          <w:sz w:val="28"/>
          <w:szCs w:val="28"/>
          <w:rtl/>
          <w:lang w:eastAsia="en-US" w:bidi="ar-LB"/>
        </w:rPr>
        <w:t xml:space="preserve">الأكل والشرب من نِعَم الله -تعالى-، وفيهما لذّةٌ للإنسان، وبهما يستقوي على الطاعة والعبادة والعمل. </w:t>
      </w:r>
      <w:r>
        <w:rPr>
          <w:rFonts w:ascii="Simplified Arabic" w:hAnsi="Simplified Arabic" w:cs="Simplified Arabic" w:hint="cs"/>
          <w:sz w:val="28"/>
          <w:szCs w:val="28"/>
          <w:rtl/>
          <w:lang w:eastAsia="en-US" w:bidi="ar-LB"/>
        </w:rPr>
        <w:t>و</w:t>
      </w:r>
      <w:r w:rsidRPr="000E1C0C">
        <w:rPr>
          <w:rFonts w:ascii="Simplified Arabic" w:hAnsi="Simplified Arabic" w:cs="Simplified Arabic"/>
          <w:sz w:val="28"/>
          <w:szCs w:val="28"/>
          <w:rtl/>
          <w:lang w:eastAsia="en-US" w:bidi="ar-LB"/>
        </w:rPr>
        <w:t xml:space="preserve">قد لاحظت </w:t>
      </w:r>
      <w:r w:rsidRPr="001D35AB">
        <w:rPr>
          <w:rFonts w:ascii="Simplified Arabic" w:hAnsi="Simplified Arabic" w:cs="Simplified Arabic"/>
          <w:sz w:val="28"/>
          <w:szCs w:val="28"/>
          <w:rtl/>
          <w:lang w:eastAsia="en-US" w:bidi="ar-LB"/>
        </w:rPr>
        <w:t xml:space="preserve">الشريعة الإسلاميّة </w:t>
      </w:r>
      <w:r w:rsidRPr="000E1C0C">
        <w:rPr>
          <w:rFonts w:ascii="Simplified Arabic" w:hAnsi="Simplified Arabic" w:cs="Simplified Arabic"/>
          <w:sz w:val="28"/>
          <w:szCs w:val="28"/>
          <w:rtl/>
          <w:lang w:eastAsia="en-US" w:bidi="ar-LB"/>
        </w:rPr>
        <w:t xml:space="preserve">في الطعام آدابًا جمّة تتعلّق بحلّيّته وطهارته ونظافته وكميّته ونوعيّته، وهذه الآداب كلّها تعود منفعتها في الحقيقة إلى الإنسان نفسه، وفي سبيل الوصول إلى حياةٍ طيّبة على المستوى المادّيّ </w:t>
      </w:r>
      <w:r>
        <w:rPr>
          <w:rFonts w:ascii="Simplified Arabic" w:hAnsi="Simplified Arabic" w:cs="Simplified Arabic" w:hint="cs"/>
          <w:sz w:val="28"/>
          <w:szCs w:val="28"/>
          <w:rtl/>
          <w:lang w:eastAsia="en-US" w:bidi="ar-LB"/>
        </w:rPr>
        <w:t>والمعنوي.</w:t>
      </w:r>
    </w:p>
    <w:p w:rsidR="003B15E5" w:rsidRPr="00D01C88" w:rsidRDefault="003B15E5" w:rsidP="003B15E5">
      <w:pPr>
        <w:spacing w:after="120"/>
        <w:jc w:val="both"/>
        <w:rPr>
          <w:rFonts w:ascii="Simplified Arabic" w:hAnsi="Simplified Arabic" w:cs="Simplified Arabic"/>
          <w:b/>
          <w:bCs/>
          <w:sz w:val="28"/>
          <w:szCs w:val="28"/>
          <w:lang w:eastAsia="en-US" w:bidi="ar-LB"/>
        </w:rPr>
      </w:pPr>
      <w:r>
        <w:rPr>
          <w:rFonts w:ascii="Simplified Arabic" w:hAnsi="Simplified Arabic" w:cs="Simplified Arabic" w:hint="cs"/>
          <w:b/>
          <w:bCs/>
          <w:sz w:val="28"/>
          <w:szCs w:val="28"/>
          <w:rtl/>
        </w:rPr>
        <w:t>...............</w:t>
      </w:r>
    </w:p>
    <w:p w:rsidR="003B15E5" w:rsidRDefault="003B15E5" w:rsidP="003B15E5">
      <w:pPr>
        <w:spacing w:after="120"/>
        <w:jc w:val="both"/>
        <w:rPr>
          <w:rFonts w:ascii="Simplified Arabic" w:hAnsi="Simplified Arabic" w:cs="Simplified Arabic"/>
          <w:sz w:val="28"/>
          <w:szCs w:val="28"/>
          <w:rtl/>
          <w:lang w:bidi="ar-LB"/>
        </w:rPr>
      </w:pPr>
      <w:r w:rsidRPr="00D01C88">
        <w:rPr>
          <w:rFonts w:ascii="Simplified Arabic" w:hAnsi="Simplified Arabic" w:cs="Simplified Arabic"/>
          <w:sz w:val="28"/>
          <w:szCs w:val="28"/>
          <w:rtl/>
          <w:lang w:bidi="ar-LB"/>
        </w:rPr>
        <w:t>أكّدت الشريعة الإسلاميّة على العمل، الذي هو نهج الأنبياء والأئمّة (عليهم السلام)، فمن المعروف أنّهم (عليهم السلام) كانوا عالِمين عامِلين. فهذا العمل هو الذي يحفظ ماء وجه الإنسان، ويقيه ذلّ السؤال، ويطيّب عيشه. وفي الوقت عينه لا ينبغي للإنسان أن يحمّل نفسه ما لا تطيق، ويصل الليل بالنهار، وينسى حقّ نفسه عليه</w:t>
      </w:r>
      <w:r>
        <w:rPr>
          <w:rFonts w:ascii="Simplified Arabic" w:hAnsi="Simplified Arabic" w:cs="Simplified Arabic" w:hint="cs"/>
          <w:sz w:val="28"/>
          <w:szCs w:val="28"/>
          <w:rtl/>
          <w:lang w:bidi="ar-LB"/>
        </w:rPr>
        <w:t>.</w:t>
      </w:r>
    </w:p>
    <w:p w:rsidR="003B15E5" w:rsidRPr="00D01C88" w:rsidRDefault="003B15E5" w:rsidP="003B15E5">
      <w:pPr>
        <w:spacing w:after="120"/>
        <w:jc w:val="both"/>
        <w:rPr>
          <w:rFonts w:ascii="Simplified Arabic" w:hAnsi="Simplified Arabic" w:cs="Simplified Arabic"/>
          <w:sz w:val="28"/>
          <w:szCs w:val="28"/>
          <w:lang w:eastAsia="en-US" w:bidi="ar-LB"/>
        </w:rPr>
      </w:pPr>
      <w:r>
        <w:rPr>
          <w:rFonts w:ascii="Simplified Arabic" w:hAnsi="Simplified Arabic" w:cs="Simplified Arabic" w:hint="cs"/>
          <w:sz w:val="28"/>
          <w:szCs w:val="28"/>
          <w:rtl/>
          <w:lang w:bidi="ar-LB"/>
        </w:rPr>
        <w:t>...........</w:t>
      </w:r>
    </w:p>
    <w:p w:rsidR="003B15E5" w:rsidRDefault="003B15E5" w:rsidP="003B15E5">
      <w:pPr>
        <w:spacing w:after="120"/>
        <w:jc w:val="both"/>
        <w:rPr>
          <w:rFonts w:ascii="Simplified Arabic" w:hAnsi="Simplified Arabic" w:cs="Simplified Arabic"/>
          <w:sz w:val="28"/>
          <w:szCs w:val="28"/>
          <w:rtl/>
          <w:lang w:bidi="ar-LB"/>
        </w:rPr>
      </w:pPr>
      <w:r w:rsidRPr="00D01C88">
        <w:rPr>
          <w:rFonts w:ascii="Simplified Arabic" w:hAnsi="Simplified Arabic" w:cs="Simplified Arabic"/>
          <w:sz w:val="28"/>
          <w:szCs w:val="28"/>
          <w:rtl/>
          <w:lang w:bidi="ar-LB"/>
        </w:rPr>
        <w:t>من عوامل طيب العيش الترفيه السليم، ومصداقه الأبرز الرياضة، فهي تعزّز قدرة الإنسان الجسديّة والنفسيّة، وتعينه على مواصلة نشاطه. عن رسول الله (ص): "</w:t>
      </w:r>
      <w:r w:rsidRPr="00427F93">
        <w:rPr>
          <w:rFonts w:ascii="Simplified Arabic" w:hAnsi="Simplified Arabic" w:cs="Simplified Arabic"/>
          <w:b/>
          <w:bCs/>
          <w:sz w:val="28"/>
          <w:szCs w:val="28"/>
          <w:rtl/>
          <w:lang w:bidi="ar-LB"/>
        </w:rPr>
        <w:t>الهوا والعبوا، فإنّي أكره أن يُرى في دينكم غلظة</w:t>
      </w:r>
      <w:r w:rsidRPr="00D01C88">
        <w:rPr>
          <w:rFonts w:ascii="Simplified Arabic" w:hAnsi="Simplified Arabic" w:cs="Simplified Arabic"/>
          <w:sz w:val="28"/>
          <w:szCs w:val="28"/>
          <w:rtl/>
          <w:lang w:bidi="ar-LB"/>
        </w:rPr>
        <w:t>". وممّا حثّت عليه الروايات: الرماية والسباحة وركوب الخيل.</w:t>
      </w:r>
    </w:p>
    <w:p w:rsidR="003B15E5" w:rsidRPr="00D01C88" w:rsidRDefault="003B15E5" w:rsidP="003B15E5">
      <w:pPr>
        <w:spacing w:after="120"/>
        <w:jc w:val="both"/>
        <w:rPr>
          <w:rFonts w:ascii="Simplified Arabic" w:hAnsi="Simplified Arabic" w:cs="Simplified Arabic"/>
          <w:sz w:val="28"/>
          <w:szCs w:val="28"/>
          <w:lang w:eastAsia="en-US" w:bidi="ar-LB"/>
        </w:rPr>
      </w:pPr>
      <w:r>
        <w:rPr>
          <w:rFonts w:ascii="Simplified Arabic" w:hAnsi="Simplified Arabic" w:cs="Simplified Arabic" w:hint="cs"/>
          <w:sz w:val="28"/>
          <w:szCs w:val="28"/>
          <w:rtl/>
          <w:lang w:bidi="ar-LB"/>
        </w:rPr>
        <w:t>...............</w:t>
      </w:r>
    </w:p>
    <w:p w:rsidR="003B15E5" w:rsidRDefault="003B15E5" w:rsidP="003B15E5">
      <w:pPr>
        <w:spacing w:after="120"/>
        <w:jc w:val="both"/>
        <w:rPr>
          <w:rFonts w:ascii="Simplified Arabic" w:hAnsi="Simplified Arabic" w:cs="Simplified Arabic"/>
          <w:sz w:val="28"/>
          <w:szCs w:val="28"/>
          <w:rtl/>
        </w:rPr>
      </w:pPr>
      <w:r w:rsidRPr="00D01C88">
        <w:rPr>
          <w:rFonts w:ascii="Simplified Arabic" w:hAnsi="Simplified Arabic" w:cs="Simplified Arabic"/>
          <w:sz w:val="28"/>
          <w:szCs w:val="28"/>
          <w:rtl/>
          <w:lang w:bidi="ar-LB"/>
        </w:rPr>
        <w:lastRenderedPageBreak/>
        <w:t>عن رسول الله (ص): "</w:t>
      </w:r>
      <w:r w:rsidRPr="00427F93">
        <w:rPr>
          <w:rFonts w:ascii="Simplified Arabic" w:hAnsi="Simplified Arabic" w:cs="Simplified Arabic"/>
          <w:b/>
          <w:bCs/>
          <w:sz w:val="28"/>
          <w:szCs w:val="28"/>
          <w:rtl/>
          <w:lang w:bidi="ar-LB"/>
        </w:rPr>
        <w:t>اغدُ عالِمًا أو متعلّمًا وإيّاك أن تكون لاهيًا متلذّذًا</w:t>
      </w:r>
      <w:r w:rsidRPr="00D01C88">
        <w:rPr>
          <w:rFonts w:ascii="Simplified Arabic" w:hAnsi="Simplified Arabic" w:cs="Simplified Arabic"/>
          <w:sz w:val="28"/>
          <w:szCs w:val="28"/>
          <w:rtl/>
          <w:lang w:bidi="ar-LB"/>
        </w:rPr>
        <w:t xml:space="preserve">". </w:t>
      </w:r>
      <w:r w:rsidRPr="00D01C88">
        <w:rPr>
          <w:rFonts w:ascii="Simplified Arabic" w:eastAsia="Calibri" w:hAnsi="Simplified Arabic" w:cs="Simplified Arabic"/>
          <w:sz w:val="28"/>
          <w:szCs w:val="28"/>
          <w:rtl/>
          <w:lang w:bidi="ar-LB"/>
        </w:rPr>
        <w:t xml:space="preserve">لا يخفى ما للعلم من أثرٍ كبير في تنمية عقل الإنسان وروحه، وتوسيع آفاقه، وتنمية وعيه ومهاراته، وتسخير العالم في خدمته، وإيصاله إلى سعادة الدارَين، وذلك بشرط اقترانه بتهذيب النفس. </w:t>
      </w:r>
    </w:p>
    <w:p w:rsidR="003B15E5" w:rsidRDefault="003B15E5" w:rsidP="003B15E5">
      <w:pPr>
        <w:spacing w:after="120"/>
        <w:jc w:val="both"/>
        <w:rPr>
          <w:rFonts w:ascii="Simplified Arabic" w:hAnsi="Simplified Arabic" w:cs="Simplified Arabic"/>
          <w:sz w:val="28"/>
          <w:szCs w:val="28"/>
          <w:rtl/>
          <w:lang w:bidi="ar-LB"/>
        </w:rPr>
      </w:pPr>
      <w:r w:rsidRPr="00D01C88">
        <w:rPr>
          <w:rFonts w:ascii="Simplified Arabic" w:hAnsi="Simplified Arabic" w:cs="Simplified Arabic"/>
          <w:sz w:val="28"/>
          <w:szCs w:val="28"/>
          <w:rtl/>
          <w:lang w:bidi="ar-LB"/>
        </w:rPr>
        <w:t>ومن العلوم التي أوصت بها الشريعة:</w:t>
      </w:r>
    </w:p>
    <w:p w:rsidR="003B15E5" w:rsidRPr="00D01C88" w:rsidRDefault="003B15E5" w:rsidP="003B15E5">
      <w:pPr>
        <w:spacing w:after="120"/>
        <w:jc w:val="both"/>
        <w:rPr>
          <w:rFonts w:ascii="Simplified Arabic" w:hAnsi="Simplified Arabic" w:cs="Simplified Arabic"/>
          <w:sz w:val="28"/>
          <w:szCs w:val="28"/>
          <w:lang w:eastAsia="en-US" w:bidi="ar-LB"/>
        </w:rPr>
      </w:pPr>
    </w:p>
    <w:p w:rsidR="003B15E5" w:rsidRPr="00D01C88" w:rsidRDefault="003B15E5" w:rsidP="003B15E5">
      <w:pPr>
        <w:pStyle w:val="ListParagraph"/>
        <w:numPr>
          <w:ilvl w:val="0"/>
          <w:numId w:val="1"/>
        </w:numPr>
        <w:bidi/>
        <w:spacing w:after="120" w:line="240" w:lineRule="auto"/>
        <w:jc w:val="both"/>
        <w:rPr>
          <w:rFonts w:ascii="Simplified Arabic" w:hAnsi="Simplified Arabic" w:cs="Simplified Arabic"/>
          <w:sz w:val="28"/>
          <w:szCs w:val="28"/>
          <w:lang w:bidi="ar-LB"/>
        </w:rPr>
      </w:pPr>
      <w:r w:rsidRPr="00427F93">
        <w:rPr>
          <w:rFonts w:ascii="Simplified Arabic" w:hAnsi="Simplified Arabic" w:cs="Simplified Arabic"/>
          <w:b/>
          <w:bCs/>
          <w:sz w:val="28"/>
          <w:szCs w:val="28"/>
          <w:rtl/>
          <w:lang w:bidi="ar-LB"/>
        </w:rPr>
        <w:t>تعلّم أصول العقائد</w:t>
      </w:r>
      <w:r>
        <w:rPr>
          <w:rFonts w:ascii="Simplified Arabic" w:hAnsi="Simplified Arabic" w:cs="Simplified Arabic"/>
          <w:sz w:val="28"/>
          <w:szCs w:val="28"/>
          <w:rtl/>
          <w:lang w:bidi="ar-LB"/>
        </w:rPr>
        <w:t xml:space="preserve">، </w:t>
      </w:r>
      <w:r w:rsidRPr="00D01C88">
        <w:rPr>
          <w:rFonts w:ascii="Simplified Arabic" w:hAnsi="Simplified Arabic" w:cs="Simplified Arabic"/>
          <w:sz w:val="28"/>
          <w:szCs w:val="28"/>
          <w:rtl/>
          <w:lang w:bidi="ar-LB"/>
        </w:rPr>
        <w:t>عن أمير المؤمنين (ع): "</w:t>
      </w:r>
      <w:r w:rsidRPr="00427F93">
        <w:rPr>
          <w:rFonts w:ascii="Simplified Arabic" w:hAnsi="Simplified Arabic" w:cs="Simplified Arabic"/>
          <w:b/>
          <w:bCs/>
          <w:sz w:val="28"/>
          <w:szCs w:val="28"/>
          <w:rtl/>
          <w:lang w:bidi="ar-LB"/>
        </w:rPr>
        <w:t>علّموا صبيانكم من علمنا ما ينفعهم الله به لا تغلب عليهم المرجئة برأيها</w:t>
      </w:r>
      <w:r w:rsidRPr="00D01C88">
        <w:rPr>
          <w:rFonts w:ascii="Simplified Arabic" w:hAnsi="Simplified Arabic" w:cs="Simplified Arabic"/>
          <w:sz w:val="28"/>
          <w:szCs w:val="28"/>
          <w:rtl/>
          <w:lang w:bidi="ar-LB"/>
        </w:rPr>
        <w:t>".</w:t>
      </w:r>
    </w:p>
    <w:p w:rsidR="003B15E5" w:rsidRPr="00D01C88" w:rsidRDefault="003B15E5" w:rsidP="003B15E5">
      <w:pPr>
        <w:pStyle w:val="ListParagraph"/>
        <w:numPr>
          <w:ilvl w:val="0"/>
          <w:numId w:val="1"/>
        </w:numPr>
        <w:bidi/>
        <w:spacing w:after="120" w:line="240" w:lineRule="auto"/>
        <w:jc w:val="both"/>
        <w:rPr>
          <w:rFonts w:ascii="Simplified Arabic" w:hAnsi="Simplified Arabic" w:cs="Simplified Arabic"/>
          <w:sz w:val="28"/>
          <w:szCs w:val="28"/>
          <w:lang w:bidi="ar-LB"/>
        </w:rPr>
      </w:pPr>
      <w:r w:rsidRPr="00427F93">
        <w:rPr>
          <w:rFonts w:ascii="Simplified Arabic" w:hAnsi="Simplified Arabic" w:cs="Simplified Arabic"/>
          <w:b/>
          <w:bCs/>
          <w:sz w:val="28"/>
          <w:szCs w:val="28"/>
          <w:rtl/>
          <w:lang w:bidi="ar-LB"/>
        </w:rPr>
        <w:t>تعلّم القرآن</w:t>
      </w:r>
      <w:r>
        <w:rPr>
          <w:rFonts w:ascii="Simplified Arabic" w:hAnsi="Simplified Arabic" w:cs="Simplified Arabic"/>
          <w:sz w:val="28"/>
          <w:szCs w:val="28"/>
          <w:rtl/>
          <w:lang w:bidi="ar-LB"/>
        </w:rPr>
        <w:t xml:space="preserve">، </w:t>
      </w:r>
      <w:r w:rsidRPr="00D01C88">
        <w:rPr>
          <w:rFonts w:ascii="Simplified Arabic" w:hAnsi="Simplified Arabic" w:cs="Simplified Arabic"/>
          <w:sz w:val="28"/>
          <w:szCs w:val="28"/>
          <w:rtl/>
          <w:lang w:bidi="ar-LB"/>
        </w:rPr>
        <w:t>عن الإمام الصادق (ع): "</w:t>
      </w:r>
      <w:r w:rsidRPr="00427F93">
        <w:rPr>
          <w:rFonts w:ascii="Simplified Arabic" w:hAnsi="Simplified Arabic" w:cs="Simplified Arabic"/>
          <w:b/>
          <w:bCs/>
          <w:sz w:val="28"/>
          <w:szCs w:val="28"/>
          <w:rtl/>
          <w:lang w:bidi="ar-LB"/>
        </w:rPr>
        <w:t>ينبغي للمؤمن أن لا يموت حتّى يتعلّم القرآن أو يكون في تعلّمه</w:t>
      </w:r>
      <w:r w:rsidRPr="00D01C88">
        <w:rPr>
          <w:rFonts w:ascii="Simplified Arabic" w:hAnsi="Simplified Arabic" w:cs="Simplified Arabic"/>
          <w:sz w:val="28"/>
          <w:szCs w:val="28"/>
          <w:rtl/>
          <w:lang w:bidi="ar-LB"/>
        </w:rPr>
        <w:t>".</w:t>
      </w:r>
    </w:p>
    <w:p w:rsidR="003B15E5" w:rsidRPr="00D01C88" w:rsidRDefault="003B15E5" w:rsidP="003B15E5">
      <w:pPr>
        <w:pStyle w:val="ListParagraph"/>
        <w:numPr>
          <w:ilvl w:val="0"/>
          <w:numId w:val="1"/>
        </w:numPr>
        <w:bidi/>
        <w:spacing w:after="120" w:line="240" w:lineRule="auto"/>
        <w:jc w:val="both"/>
        <w:rPr>
          <w:rFonts w:ascii="Simplified Arabic" w:hAnsi="Simplified Arabic" w:cs="Simplified Arabic"/>
          <w:sz w:val="28"/>
          <w:szCs w:val="28"/>
          <w:lang w:bidi="ar-LB"/>
        </w:rPr>
      </w:pPr>
      <w:r w:rsidRPr="004E4B50">
        <w:rPr>
          <w:rFonts w:ascii="Simplified Arabic" w:hAnsi="Simplified Arabic" w:cs="Simplified Arabic"/>
          <w:b/>
          <w:bCs/>
          <w:sz w:val="28"/>
          <w:szCs w:val="28"/>
          <w:rtl/>
          <w:lang w:bidi="ar-LB"/>
        </w:rPr>
        <w:t>تعلّم الحديث</w:t>
      </w:r>
      <w:r>
        <w:rPr>
          <w:rFonts w:ascii="Simplified Arabic" w:hAnsi="Simplified Arabic" w:cs="Simplified Arabic"/>
          <w:sz w:val="28"/>
          <w:szCs w:val="28"/>
          <w:rtl/>
          <w:lang w:bidi="ar-LB"/>
        </w:rPr>
        <w:t>،</w:t>
      </w:r>
      <w:r w:rsidRPr="00D01C88">
        <w:rPr>
          <w:rFonts w:ascii="Simplified Arabic" w:hAnsi="Simplified Arabic" w:cs="Simplified Arabic"/>
          <w:sz w:val="28"/>
          <w:szCs w:val="28"/>
          <w:rtl/>
          <w:lang w:bidi="ar-LB"/>
        </w:rPr>
        <w:t>فعن الإمام الصادق (ع): "</w:t>
      </w:r>
      <w:r w:rsidRPr="00427F93">
        <w:rPr>
          <w:rFonts w:ascii="Simplified Arabic" w:hAnsi="Simplified Arabic" w:cs="Simplified Arabic"/>
          <w:b/>
          <w:bCs/>
          <w:sz w:val="28"/>
          <w:szCs w:val="28"/>
          <w:rtl/>
          <w:lang w:bidi="ar-LB"/>
        </w:rPr>
        <w:t>حديثٌ في حلالٍ وحرام تأخذه من صادقٍ خيرٌ من الدنيا وما فيها من ذهبٍ وفضّة</w:t>
      </w:r>
      <w:r w:rsidRPr="00D01C88">
        <w:rPr>
          <w:rFonts w:ascii="Simplified Arabic" w:hAnsi="Simplified Arabic" w:cs="Simplified Arabic"/>
          <w:sz w:val="28"/>
          <w:szCs w:val="28"/>
          <w:rtl/>
          <w:lang w:bidi="ar-LB"/>
        </w:rPr>
        <w:t>".</w:t>
      </w:r>
    </w:p>
    <w:p w:rsidR="003B15E5" w:rsidRPr="00D01C88" w:rsidRDefault="003B15E5" w:rsidP="003B15E5">
      <w:pPr>
        <w:pStyle w:val="ListParagraph"/>
        <w:numPr>
          <w:ilvl w:val="0"/>
          <w:numId w:val="1"/>
        </w:numPr>
        <w:bidi/>
        <w:spacing w:after="120" w:line="240" w:lineRule="auto"/>
        <w:jc w:val="both"/>
        <w:rPr>
          <w:rFonts w:ascii="Simplified Arabic" w:hAnsi="Simplified Arabic" w:cs="Simplified Arabic"/>
          <w:sz w:val="28"/>
          <w:szCs w:val="28"/>
          <w:lang w:bidi="ar-LB"/>
        </w:rPr>
      </w:pPr>
      <w:r w:rsidRPr="00427F93">
        <w:rPr>
          <w:rFonts w:ascii="Simplified Arabic" w:hAnsi="Simplified Arabic" w:cs="Simplified Arabic"/>
          <w:b/>
          <w:bCs/>
          <w:sz w:val="28"/>
          <w:szCs w:val="28"/>
          <w:rtl/>
          <w:lang w:bidi="ar-LB"/>
        </w:rPr>
        <w:t>تعلّم الفقه والفرائض</w:t>
      </w:r>
      <w:r>
        <w:rPr>
          <w:rFonts w:ascii="Simplified Arabic" w:hAnsi="Simplified Arabic" w:cs="Simplified Arabic"/>
          <w:sz w:val="28"/>
          <w:szCs w:val="28"/>
          <w:rtl/>
          <w:lang w:bidi="ar-LB"/>
        </w:rPr>
        <w:t xml:space="preserve">، </w:t>
      </w:r>
      <w:r w:rsidRPr="00D01C88">
        <w:rPr>
          <w:rFonts w:ascii="Simplified Arabic" w:hAnsi="Simplified Arabic" w:cs="Simplified Arabic"/>
          <w:sz w:val="28"/>
          <w:szCs w:val="28"/>
          <w:rtl/>
          <w:lang w:bidi="ar-LB"/>
        </w:rPr>
        <w:t>عن الإمام الصادق (ع): "</w:t>
      </w:r>
      <w:r w:rsidRPr="00427F93">
        <w:rPr>
          <w:rFonts w:ascii="Simplified Arabic" w:hAnsi="Simplified Arabic" w:cs="Simplified Arabic"/>
          <w:b/>
          <w:bCs/>
          <w:sz w:val="28"/>
          <w:szCs w:val="28"/>
          <w:rtl/>
          <w:lang w:bidi="ar-LB"/>
        </w:rPr>
        <w:t>ليت السياط على رؤوس أصحابي حتّى يتفقّهوا في الحلال والحرام</w:t>
      </w:r>
      <w:r w:rsidRPr="00D01C88">
        <w:rPr>
          <w:rFonts w:ascii="Simplified Arabic" w:hAnsi="Simplified Arabic" w:cs="Simplified Arabic"/>
          <w:sz w:val="28"/>
          <w:szCs w:val="28"/>
          <w:rtl/>
          <w:lang w:bidi="ar-LB"/>
        </w:rPr>
        <w:t>".</w:t>
      </w:r>
    </w:p>
    <w:p w:rsidR="003B15E5" w:rsidRPr="00D01C88" w:rsidRDefault="003B15E5" w:rsidP="003B15E5">
      <w:pPr>
        <w:pStyle w:val="ListParagraph"/>
        <w:numPr>
          <w:ilvl w:val="0"/>
          <w:numId w:val="1"/>
        </w:numPr>
        <w:bidi/>
        <w:spacing w:after="120" w:line="240" w:lineRule="auto"/>
        <w:jc w:val="both"/>
        <w:rPr>
          <w:rFonts w:ascii="Simplified Arabic" w:hAnsi="Simplified Arabic" w:cs="Simplified Arabic"/>
          <w:sz w:val="28"/>
          <w:szCs w:val="28"/>
          <w:lang w:bidi="ar-LB"/>
        </w:rPr>
      </w:pPr>
      <w:r w:rsidRPr="00427F93">
        <w:rPr>
          <w:rFonts w:ascii="Simplified Arabic" w:hAnsi="Simplified Arabic" w:cs="Simplified Arabic"/>
          <w:b/>
          <w:bCs/>
          <w:sz w:val="28"/>
          <w:szCs w:val="28"/>
          <w:rtl/>
          <w:lang w:bidi="ar-LB"/>
        </w:rPr>
        <w:t>تعلّم المهن والحرف</w:t>
      </w:r>
      <w:r>
        <w:rPr>
          <w:rFonts w:ascii="Simplified Arabic" w:hAnsi="Simplified Arabic" w:cs="Simplified Arabic"/>
          <w:sz w:val="28"/>
          <w:szCs w:val="28"/>
          <w:rtl/>
          <w:lang w:bidi="ar-LB"/>
        </w:rPr>
        <w:t xml:space="preserve">، </w:t>
      </w:r>
      <w:r w:rsidRPr="00D01C88">
        <w:rPr>
          <w:rFonts w:ascii="Simplified Arabic" w:hAnsi="Simplified Arabic" w:cs="Simplified Arabic"/>
          <w:sz w:val="28"/>
          <w:szCs w:val="28"/>
          <w:rtl/>
          <w:lang w:bidi="ar-LB"/>
        </w:rPr>
        <w:t>عن أمير المؤمنين (ع): "</w:t>
      </w:r>
      <w:r w:rsidRPr="00427F93">
        <w:rPr>
          <w:rFonts w:ascii="Simplified Arabic" w:hAnsi="Simplified Arabic" w:cs="Simplified Arabic"/>
          <w:b/>
          <w:bCs/>
          <w:sz w:val="28"/>
          <w:szCs w:val="28"/>
          <w:rtl/>
          <w:lang w:bidi="ar-LB"/>
        </w:rPr>
        <w:t>الحرفة مع العفّة خيرٌ من الغنى مع الفجور</w:t>
      </w:r>
      <w:r w:rsidRPr="00D01C88">
        <w:rPr>
          <w:rFonts w:ascii="Simplified Arabic" w:hAnsi="Simplified Arabic" w:cs="Simplified Arabic"/>
          <w:sz w:val="28"/>
          <w:szCs w:val="28"/>
          <w:rtl/>
          <w:lang w:bidi="ar-LB"/>
        </w:rPr>
        <w:t>".</w:t>
      </w:r>
    </w:p>
    <w:p w:rsidR="003B15E5" w:rsidRPr="00D01C88" w:rsidRDefault="003B15E5" w:rsidP="003B15E5">
      <w:pPr>
        <w:pStyle w:val="ListParagraph"/>
        <w:numPr>
          <w:ilvl w:val="0"/>
          <w:numId w:val="1"/>
        </w:numPr>
        <w:bidi/>
        <w:spacing w:after="120" w:line="240" w:lineRule="auto"/>
        <w:jc w:val="both"/>
        <w:rPr>
          <w:rFonts w:ascii="Simplified Arabic" w:hAnsi="Simplified Arabic" w:cs="Simplified Arabic"/>
          <w:sz w:val="28"/>
          <w:szCs w:val="28"/>
          <w:lang w:bidi="ar-LB"/>
        </w:rPr>
      </w:pPr>
      <w:r w:rsidRPr="00427F93">
        <w:rPr>
          <w:rFonts w:ascii="Simplified Arabic" w:hAnsi="Simplified Arabic" w:cs="Simplified Arabic"/>
          <w:b/>
          <w:bCs/>
          <w:sz w:val="28"/>
          <w:szCs w:val="28"/>
          <w:rtl/>
          <w:lang w:bidi="ar-LB"/>
        </w:rPr>
        <w:t>تعلّم الفنون الدينيّة</w:t>
      </w:r>
      <w:r>
        <w:rPr>
          <w:rFonts w:ascii="Simplified Arabic" w:hAnsi="Simplified Arabic" w:cs="Simplified Arabic"/>
          <w:sz w:val="28"/>
          <w:szCs w:val="28"/>
          <w:rtl/>
          <w:lang w:bidi="ar-LB"/>
        </w:rPr>
        <w:t xml:space="preserve">، </w:t>
      </w:r>
      <w:r w:rsidRPr="00D01C88">
        <w:rPr>
          <w:rFonts w:ascii="Simplified Arabic" w:hAnsi="Simplified Arabic" w:cs="Simplified Arabic"/>
          <w:sz w:val="28"/>
          <w:szCs w:val="28"/>
          <w:rtl/>
          <w:lang w:bidi="ar-LB"/>
        </w:rPr>
        <w:t>عن الإمام الصادق (ع): "</w:t>
      </w:r>
      <w:r w:rsidRPr="00427F93">
        <w:rPr>
          <w:rFonts w:ascii="Simplified Arabic" w:hAnsi="Simplified Arabic" w:cs="Simplified Arabic"/>
          <w:b/>
          <w:bCs/>
          <w:sz w:val="28"/>
          <w:szCs w:val="28"/>
          <w:rtl/>
          <w:lang w:bidi="ar-LB"/>
        </w:rPr>
        <w:t>كان أمير المؤمنين (ع) يعجبه أن يُروى شعر أبي طالب، وأن يُدوّن، وقال: تعلّموه وعلّموه أولادكم؛ فإنّه كان على دين الله، وفيه علمٌ كثير</w:t>
      </w:r>
      <w:r w:rsidRPr="00D01C88">
        <w:rPr>
          <w:rFonts w:ascii="Simplified Arabic" w:hAnsi="Simplified Arabic" w:cs="Simplified Arabic"/>
          <w:sz w:val="28"/>
          <w:szCs w:val="28"/>
          <w:rtl/>
          <w:lang w:bidi="ar-LB"/>
        </w:rPr>
        <w:t>".</w:t>
      </w:r>
    </w:p>
    <w:p w:rsidR="003B15E5" w:rsidRPr="00D01C88" w:rsidRDefault="003B15E5" w:rsidP="003B15E5">
      <w:pPr>
        <w:pStyle w:val="ListParagraph"/>
        <w:numPr>
          <w:ilvl w:val="0"/>
          <w:numId w:val="1"/>
        </w:numPr>
        <w:bidi/>
        <w:spacing w:after="120" w:line="240" w:lineRule="auto"/>
        <w:jc w:val="both"/>
        <w:rPr>
          <w:rFonts w:ascii="Simplified Arabic" w:hAnsi="Simplified Arabic" w:cs="Simplified Arabic"/>
          <w:sz w:val="28"/>
          <w:szCs w:val="28"/>
          <w:lang w:bidi="ar-LB"/>
        </w:rPr>
      </w:pPr>
      <w:r w:rsidRPr="00427F93">
        <w:rPr>
          <w:rFonts w:ascii="Simplified Arabic" w:hAnsi="Simplified Arabic" w:cs="Simplified Arabic"/>
          <w:b/>
          <w:bCs/>
          <w:sz w:val="28"/>
          <w:szCs w:val="28"/>
          <w:rtl/>
          <w:lang w:bidi="ar-LB"/>
        </w:rPr>
        <w:t>تعلّم المهارات المفيدة</w:t>
      </w:r>
      <w:r>
        <w:rPr>
          <w:rFonts w:ascii="Simplified Arabic" w:hAnsi="Simplified Arabic" w:cs="Simplified Arabic"/>
          <w:sz w:val="28"/>
          <w:szCs w:val="28"/>
          <w:rtl/>
          <w:lang w:bidi="ar-LB"/>
        </w:rPr>
        <w:t xml:space="preserve">، </w:t>
      </w:r>
      <w:r w:rsidRPr="00D01C88">
        <w:rPr>
          <w:rFonts w:ascii="Simplified Arabic" w:hAnsi="Simplified Arabic" w:cs="Simplified Arabic"/>
          <w:sz w:val="28"/>
          <w:szCs w:val="28"/>
          <w:rtl/>
          <w:lang w:bidi="ar-LB"/>
        </w:rPr>
        <w:t>عن رسول الله (ص): "</w:t>
      </w:r>
      <w:r w:rsidRPr="00427F93">
        <w:rPr>
          <w:rFonts w:ascii="Simplified Arabic" w:hAnsi="Simplified Arabic" w:cs="Simplified Arabic"/>
          <w:b/>
          <w:bCs/>
          <w:sz w:val="28"/>
          <w:szCs w:val="28"/>
          <w:rtl/>
          <w:lang w:bidi="ar-LB"/>
        </w:rPr>
        <w:t>علّموا أولادكم السباحة والرماية</w:t>
      </w:r>
      <w:r w:rsidRPr="00D01C88">
        <w:rPr>
          <w:rFonts w:ascii="Simplified Arabic" w:hAnsi="Simplified Arabic" w:cs="Simplified Arabic"/>
          <w:sz w:val="28"/>
          <w:szCs w:val="28"/>
          <w:rtl/>
          <w:lang w:bidi="ar-LB"/>
        </w:rPr>
        <w:t>".</w:t>
      </w:r>
    </w:p>
    <w:p w:rsidR="003B15E5" w:rsidRPr="00A7079F" w:rsidRDefault="003B15E5" w:rsidP="003B15E5">
      <w:pPr>
        <w:shd w:val="clear" w:color="auto" w:fill="BCADCF"/>
        <w:jc w:val="center"/>
        <w:rPr>
          <w:rFonts w:ascii="Simplified Arabic" w:hAnsi="Simplified Arabic" w:cs="Simplified Arabic"/>
          <w:b/>
          <w:bCs/>
          <w:sz w:val="28"/>
          <w:szCs w:val="28"/>
        </w:rPr>
      </w:pPr>
      <w:r w:rsidRPr="00E92816">
        <w:rPr>
          <w:rFonts w:hint="cs"/>
          <w:b/>
          <w:bCs/>
          <w:sz w:val="28"/>
          <w:szCs w:val="28"/>
          <w:rtl/>
        </w:rPr>
        <w:t>الوصول إلى الحياة الطيبة؛</w:t>
      </w:r>
      <w:r w:rsidRPr="00E92816">
        <w:rPr>
          <w:rFonts w:ascii="Simplified Arabic" w:hAnsi="Simplified Arabic" w:cs="Simplified Arabic" w:hint="cs"/>
          <w:b/>
          <w:bCs/>
          <w:sz w:val="32"/>
          <w:szCs w:val="32"/>
          <w:rtl/>
        </w:rPr>
        <w:t xml:space="preserve"> </w:t>
      </w:r>
      <w:r w:rsidRPr="00A7079F">
        <w:rPr>
          <w:rFonts w:ascii="Simplified Arabic" w:hAnsi="Simplified Arabic" w:cs="Simplified Arabic"/>
          <w:b/>
          <w:bCs/>
          <w:sz w:val="28"/>
          <w:szCs w:val="28"/>
          <w:rtl/>
        </w:rPr>
        <w:t>علاقة الإنسان مع المجتمع</w:t>
      </w:r>
    </w:p>
    <w:p w:rsidR="003B15E5" w:rsidRDefault="003B15E5" w:rsidP="003B15E5">
      <w:pPr>
        <w:spacing w:after="120"/>
        <w:jc w:val="both"/>
        <w:rPr>
          <w:rFonts w:ascii="Simplified Arabic" w:hAnsi="Simplified Arabic" w:cs="Simplified Arabic"/>
          <w:sz w:val="28"/>
          <w:szCs w:val="28"/>
          <w:rtl/>
          <w:lang w:bidi="ar-LB"/>
        </w:rPr>
      </w:pPr>
    </w:p>
    <w:p w:rsidR="003B15E5" w:rsidRPr="00D01C88" w:rsidRDefault="003B15E5" w:rsidP="003B15E5">
      <w:pPr>
        <w:spacing w:after="120"/>
        <w:jc w:val="both"/>
        <w:rPr>
          <w:rFonts w:ascii="Simplified Arabic" w:hAnsi="Simplified Arabic" w:cs="Simplified Arabic"/>
          <w:sz w:val="28"/>
          <w:szCs w:val="28"/>
          <w:rtl/>
          <w:lang w:bidi="ar-LB"/>
        </w:rPr>
      </w:pPr>
      <w:r w:rsidRPr="00D01C88">
        <w:rPr>
          <w:rFonts w:ascii="Simplified Arabic" w:hAnsi="Simplified Arabic" w:cs="Simplified Arabic"/>
          <w:sz w:val="28"/>
          <w:szCs w:val="28"/>
          <w:rtl/>
          <w:lang w:bidi="ar-LB"/>
        </w:rPr>
        <w:t>إنّ السبب الأوّل والأهمّ في المجتمع السليم الذي يؤدّي إلى حياةٍ طيّبة، هو الإسلا</w:t>
      </w:r>
      <w:r>
        <w:rPr>
          <w:rFonts w:ascii="Simplified Arabic" w:hAnsi="Simplified Arabic" w:cs="Simplified Arabic"/>
          <w:sz w:val="28"/>
          <w:szCs w:val="28"/>
          <w:rtl/>
          <w:lang w:bidi="ar-LB"/>
        </w:rPr>
        <w:t>م وتطبيق النظام الإسلام</w:t>
      </w:r>
      <w:r>
        <w:rPr>
          <w:rFonts w:ascii="Simplified Arabic" w:hAnsi="Simplified Arabic" w:cs="Simplified Arabic" w:hint="cs"/>
          <w:sz w:val="28"/>
          <w:szCs w:val="28"/>
          <w:rtl/>
          <w:lang w:bidi="ar-LB"/>
        </w:rPr>
        <w:t>يّ</w:t>
      </w:r>
      <w:r w:rsidRPr="00D01C88">
        <w:rPr>
          <w:rFonts w:ascii="Simplified Arabic" w:hAnsi="Simplified Arabic" w:cs="Simplified Arabic"/>
          <w:sz w:val="28"/>
          <w:szCs w:val="28"/>
          <w:rtl/>
          <w:lang w:bidi="ar-LB"/>
        </w:rPr>
        <w:t>:</w:t>
      </w:r>
    </w:p>
    <w:p w:rsidR="003B15E5" w:rsidRDefault="003B15E5" w:rsidP="003B15E5">
      <w:pPr>
        <w:spacing w:after="120"/>
        <w:jc w:val="both"/>
        <w:rPr>
          <w:rFonts w:ascii="Simplified Arabic" w:hAnsi="Simplified Arabic" w:cs="Simplified Arabic"/>
          <w:sz w:val="28"/>
          <w:szCs w:val="28"/>
          <w:rtl/>
          <w:lang w:bidi="ar-LB"/>
        </w:rPr>
      </w:pPr>
      <w:r w:rsidRPr="00D01C88">
        <w:rPr>
          <w:rFonts w:ascii="Simplified Arabic" w:hAnsi="Simplified Arabic" w:cs="Simplified Arabic"/>
          <w:sz w:val="28"/>
          <w:szCs w:val="28"/>
          <w:rtl/>
          <w:lang w:bidi="ar-LB"/>
        </w:rPr>
        <w:t>"</w:t>
      </w:r>
      <w:r w:rsidRPr="00944ED9">
        <w:rPr>
          <w:rFonts w:ascii="Simplified Arabic" w:hAnsi="Simplified Arabic" w:cs="Simplified Arabic"/>
          <w:b/>
          <w:bCs/>
          <w:sz w:val="28"/>
          <w:szCs w:val="28"/>
          <w:rtl/>
          <w:lang w:bidi="ar-LB"/>
        </w:rPr>
        <w:t>الإسلام هو حصننا المنيع، ومتراسنا الكبير الذي يمكننا الاستقرار فيه، والدفاع عن حيثيّتنا وشخصيّتنا وهويّتنا، وتوفير الحياة الطيّبة لأنفسنا</w:t>
      </w:r>
      <w:r w:rsidRPr="00944ED9">
        <w:rPr>
          <w:rFonts w:ascii="Simplified Arabic" w:hAnsi="Simplified Arabic" w:cs="Simplified Arabic" w:hint="cs"/>
          <w:b/>
          <w:bCs/>
          <w:sz w:val="28"/>
          <w:szCs w:val="28"/>
          <w:rtl/>
          <w:lang w:bidi="ar-LB"/>
        </w:rPr>
        <w:t>...</w:t>
      </w:r>
      <w:r w:rsidRPr="00944ED9">
        <w:rPr>
          <w:rFonts w:ascii="Simplified Arabic" w:hAnsi="Simplified Arabic" w:cs="Simplified Arabic"/>
          <w:b/>
          <w:bCs/>
          <w:sz w:val="28"/>
          <w:szCs w:val="28"/>
          <w:rtl/>
          <w:lang w:bidi="ar-LB"/>
        </w:rPr>
        <w:t xml:space="preserve"> وإذا ما اتّبع المجتمع الإسلاميّ الإيمان بالعمل بالأحكام والقوانين الإلهيّة، سيحصل ما كانت البشريّة تسعى إليه طوال التاريخ؛ أي الراحة والرفاه الماديّ المقرون بالتكامل والتطوّر والعروج المعنويّ"</w:t>
      </w:r>
      <w:r w:rsidRPr="00944ED9">
        <w:rPr>
          <w:rFonts w:ascii="Simplified Arabic" w:hAnsi="Simplified Arabic" w:cs="Simplified Arabic" w:hint="cs"/>
          <w:b/>
          <w:bCs/>
          <w:sz w:val="28"/>
          <w:szCs w:val="28"/>
          <w:rtl/>
          <w:lang w:bidi="ar-LB"/>
        </w:rPr>
        <w:t>.</w:t>
      </w:r>
      <w:r w:rsidRPr="00D01C88">
        <w:rPr>
          <w:rFonts w:ascii="Simplified Arabic" w:hAnsi="Simplified Arabic" w:cs="Simplified Arabic"/>
          <w:sz w:val="28"/>
          <w:szCs w:val="28"/>
          <w:rtl/>
          <w:lang w:bidi="ar-LB"/>
        </w:rPr>
        <w:t xml:space="preserve"> </w:t>
      </w:r>
    </w:p>
    <w:p w:rsidR="003B15E5" w:rsidRDefault="003B15E5" w:rsidP="003B15E5">
      <w:pPr>
        <w:spacing w:after="120"/>
        <w:jc w:val="center"/>
        <w:rPr>
          <w:rFonts w:ascii="Simplified Arabic" w:hAnsi="Simplified Arabic" w:cs="Simplified Arabic"/>
          <w:sz w:val="28"/>
          <w:szCs w:val="28"/>
          <w:rtl/>
          <w:lang w:bidi="ar-LB"/>
        </w:rPr>
      </w:pPr>
      <w:r w:rsidRPr="00F94C25">
        <w:rPr>
          <w:rFonts w:ascii="Simplified Arabic" w:hAnsi="Simplified Arabic" w:cs="Simplified Arabic"/>
          <w:sz w:val="28"/>
          <w:szCs w:val="28"/>
          <w:rtl/>
          <w:lang w:bidi="ar-LB"/>
        </w:rPr>
        <w:t>لماذا؟</w:t>
      </w:r>
    </w:p>
    <w:p w:rsidR="003B15E5" w:rsidRDefault="003B15E5" w:rsidP="003B15E5">
      <w:pPr>
        <w:spacing w:after="120"/>
        <w:jc w:val="center"/>
        <w:rPr>
          <w:rFonts w:ascii="Simplified Arabic" w:hAnsi="Simplified Arabic" w:cs="Simplified Arabic"/>
          <w:color w:val="FF0000"/>
          <w:sz w:val="28"/>
          <w:szCs w:val="28"/>
          <w:rtl/>
          <w:lang w:bidi="ar-LB"/>
        </w:rPr>
      </w:pPr>
      <w:r w:rsidRPr="004E4B50">
        <w:rPr>
          <w:rFonts w:ascii="Simplified Arabic" w:hAnsi="Simplified Arabic" w:cs="Simplified Arabic" w:hint="cs"/>
          <w:sz w:val="28"/>
          <w:szCs w:val="28"/>
          <w:highlight w:val="yellow"/>
          <w:rtl/>
          <w:lang w:bidi="ar-LB"/>
        </w:rPr>
        <w:t>الجواب</w:t>
      </w:r>
      <w:r>
        <w:rPr>
          <w:rFonts w:ascii="Simplified Arabic" w:hAnsi="Simplified Arabic" w:cs="Simplified Arabic" w:hint="cs"/>
          <w:sz w:val="28"/>
          <w:szCs w:val="28"/>
          <w:rtl/>
          <w:lang w:bidi="ar-LB"/>
        </w:rPr>
        <w:t xml:space="preserve"> </w:t>
      </w:r>
    </w:p>
    <w:p w:rsidR="003B15E5" w:rsidRDefault="003B15E5" w:rsidP="003B15E5">
      <w:pPr>
        <w:spacing w:after="120"/>
        <w:jc w:val="center"/>
        <w:rPr>
          <w:rFonts w:ascii="Simplified Arabic" w:hAnsi="Simplified Arabic" w:cs="Simplified Arabic"/>
          <w:sz w:val="28"/>
          <w:szCs w:val="28"/>
          <w:rtl/>
          <w:lang w:bidi="ar-LB"/>
        </w:rPr>
      </w:pPr>
      <w:r>
        <w:rPr>
          <w:rFonts w:ascii="Simplified Arabic" w:hAnsi="Simplified Arabic" w:cs="Simplified Arabic" w:hint="cs"/>
          <w:color w:val="FF0000"/>
          <w:sz w:val="28"/>
          <w:szCs w:val="28"/>
          <w:rtl/>
          <w:lang w:bidi="ar-LB"/>
        </w:rPr>
        <w:t>.................</w:t>
      </w:r>
    </w:p>
    <w:p w:rsidR="003B15E5" w:rsidRPr="00F94C25" w:rsidRDefault="003B15E5" w:rsidP="003B15E5">
      <w:pPr>
        <w:spacing w:after="120"/>
        <w:jc w:val="both"/>
        <w:rPr>
          <w:rFonts w:ascii="Simplified Arabic" w:hAnsi="Simplified Arabic" w:cs="Simplified Arabic"/>
          <w:sz w:val="28"/>
          <w:szCs w:val="28"/>
          <w:rtl/>
          <w:lang w:bidi="ar-LB"/>
        </w:rPr>
      </w:pPr>
      <w:r w:rsidRPr="00F94C25">
        <w:rPr>
          <w:rFonts w:ascii="Simplified Arabic" w:hAnsi="Simplified Arabic" w:cs="Simplified Arabic"/>
          <w:sz w:val="28"/>
          <w:szCs w:val="28"/>
          <w:rtl/>
          <w:lang w:bidi="ar-LB"/>
        </w:rPr>
        <w:t>لأنّ الإسلام والأحكام الإسلاميّة تنظّم علاقة الإنسان بمجتمعه، وترشده وتوجّهه إلى المفردات والعناوين الكبرى التي تحقّق الأمن والطمأنينة والانسجام، من قبيل التكافل الاجتماعيّ، والإيثار، والعدالة الاجتماعيّة، وخدمة الناس...</w:t>
      </w:r>
    </w:p>
    <w:p w:rsidR="003B15E5" w:rsidRPr="00D01C88" w:rsidRDefault="003B15E5" w:rsidP="003B15E5">
      <w:pPr>
        <w:pStyle w:val="Heading3"/>
      </w:pPr>
      <w:bookmarkStart w:id="0" w:name="_Toc86496102"/>
      <w:r w:rsidRPr="00E92816">
        <w:rPr>
          <w:rFonts w:hint="cs"/>
          <w:sz w:val="28"/>
          <w:rtl/>
        </w:rPr>
        <w:lastRenderedPageBreak/>
        <w:t>الوصول إلى الحياة الطيبة؛</w:t>
      </w:r>
      <w:r w:rsidRPr="00E92816">
        <w:rPr>
          <w:rFonts w:hint="cs"/>
          <w:szCs w:val="32"/>
          <w:rtl/>
        </w:rPr>
        <w:t xml:space="preserve"> </w:t>
      </w:r>
      <w:r w:rsidRPr="00D01C88">
        <w:rPr>
          <w:rtl/>
        </w:rPr>
        <w:t>علاقة الإنسان مع مَن سواه مِن المخلوقات</w:t>
      </w:r>
      <w:bookmarkEnd w:id="0"/>
    </w:p>
    <w:p w:rsidR="003B15E5" w:rsidRDefault="003B15E5" w:rsidP="003B15E5">
      <w:pPr>
        <w:spacing w:after="120"/>
        <w:ind w:left="720"/>
        <w:jc w:val="both"/>
        <w:rPr>
          <w:rFonts w:ascii="Simplified Arabic" w:hAnsi="Simplified Arabic" w:cs="Simplified Arabic"/>
          <w:sz w:val="28"/>
          <w:szCs w:val="28"/>
          <w:rtl/>
        </w:rPr>
      </w:pPr>
    </w:p>
    <w:p w:rsidR="003B15E5" w:rsidRPr="001D35AB" w:rsidRDefault="003B15E5" w:rsidP="003B15E5">
      <w:pPr>
        <w:spacing w:after="120"/>
        <w:ind w:left="720"/>
        <w:jc w:val="center"/>
        <w:rPr>
          <w:rFonts w:ascii="Simplified Arabic" w:hAnsi="Simplified Arabic" w:cs="Simplified Arabic" w:hint="cs"/>
          <w:b/>
          <w:bCs/>
          <w:sz w:val="28"/>
          <w:szCs w:val="28"/>
          <w:rtl/>
        </w:rPr>
      </w:pPr>
      <w:r w:rsidRPr="004E4B50">
        <w:rPr>
          <w:rFonts w:ascii="Simplified Arabic" w:hAnsi="Simplified Arabic" w:cs="Simplified Arabic" w:hint="cs"/>
          <w:b/>
          <w:bCs/>
          <w:sz w:val="28"/>
          <w:szCs w:val="28"/>
          <w:highlight w:val="yellow"/>
          <w:rtl/>
        </w:rPr>
        <w:t>مناقشة</w:t>
      </w:r>
    </w:p>
    <w:p w:rsidR="003B15E5" w:rsidRPr="001D35AB" w:rsidRDefault="003B15E5" w:rsidP="003B15E5">
      <w:pPr>
        <w:spacing w:after="120"/>
        <w:ind w:left="720"/>
        <w:jc w:val="center"/>
        <w:rPr>
          <w:rFonts w:ascii="Simplified Arabic" w:hAnsi="Simplified Arabic" w:cs="Simplified Arabic"/>
          <w:b/>
          <w:bCs/>
          <w:sz w:val="28"/>
          <w:szCs w:val="28"/>
          <w:rtl/>
        </w:rPr>
      </w:pPr>
      <w:r w:rsidRPr="001D35AB">
        <w:rPr>
          <w:rFonts w:ascii="Simplified Arabic" w:hAnsi="Simplified Arabic" w:cs="Simplified Arabic"/>
          <w:b/>
          <w:bCs/>
          <w:sz w:val="28"/>
          <w:szCs w:val="28"/>
          <w:rtl/>
        </w:rPr>
        <w:t>كيف يجب أن تكون علاقة الإنسان مع باقي الموجودات؟ ولماذا؟</w:t>
      </w:r>
    </w:p>
    <w:p w:rsidR="003B15E5" w:rsidRPr="00D01C88" w:rsidRDefault="003B15E5" w:rsidP="003B15E5">
      <w:pPr>
        <w:spacing w:after="120"/>
        <w:ind w:left="720"/>
        <w:jc w:val="both"/>
        <w:rPr>
          <w:rFonts w:ascii="Simplified Arabic" w:hAnsi="Simplified Arabic" w:cs="Simplified Arabic"/>
          <w:sz w:val="28"/>
          <w:szCs w:val="28"/>
        </w:rPr>
      </w:pPr>
    </w:p>
    <w:p w:rsidR="003B15E5" w:rsidRPr="00A7079F" w:rsidRDefault="003B15E5" w:rsidP="003B15E5">
      <w:pPr>
        <w:shd w:val="clear" w:color="auto" w:fill="BCADCF"/>
        <w:jc w:val="center"/>
        <w:rPr>
          <w:rFonts w:ascii="Simplified Arabic" w:hAnsi="Simplified Arabic" w:cs="Simplified Arabic"/>
          <w:b/>
          <w:bCs/>
          <w:sz w:val="28"/>
          <w:szCs w:val="28"/>
        </w:rPr>
      </w:pPr>
      <w:r w:rsidRPr="00E92816">
        <w:rPr>
          <w:rFonts w:hint="cs"/>
          <w:b/>
          <w:bCs/>
          <w:sz w:val="28"/>
          <w:szCs w:val="28"/>
          <w:rtl/>
        </w:rPr>
        <w:t>الوصول إلى الحياة الطيبة؛</w:t>
      </w:r>
      <w:r w:rsidRPr="00E92816">
        <w:rPr>
          <w:rFonts w:ascii="Simplified Arabic" w:hAnsi="Simplified Arabic" w:cs="Simplified Arabic" w:hint="cs"/>
          <w:b/>
          <w:bCs/>
          <w:sz w:val="32"/>
          <w:szCs w:val="32"/>
          <w:rtl/>
        </w:rPr>
        <w:t xml:space="preserve"> </w:t>
      </w:r>
      <w:r w:rsidRPr="00A7079F">
        <w:rPr>
          <w:rFonts w:ascii="Simplified Arabic" w:hAnsi="Simplified Arabic" w:cs="Simplified Arabic"/>
          <w:b/>
          <w:bCs/>
          <w:sz w:val="28"/>
          <w:szCs w:val="28"/>
          <w:rtl/>
        </w:rPr>
        <w:t>علاقة الإنسان مع من سواه من المخلوقات</w:t>
      </w:r>
    </w:p>
    <w:p w:rsidR="003B15E5" w:rsidRDefault="003B15E5" w:rsidP="003B15E5">
      <w:pPr>
        <w:spacing w:after="120"/>
        <w:jc w:val="both"/>
        <w:rPr>
          <w:rFonts w:ascii="Simplified Arabic" w:hAnsi="Simplified Arabic" w:cs="Simplified Arabic"/>
          <w:sz w:val="28"/>
          <w:szCs w:val="28"/>
          <w:rtl/>
          <w:lang w:eastAsia="en-US" w:bidi="ar-LB"/>
        </w:rPr>
      </w:pPr>
      <w:r>
        <w:rPr>
          <w:rFonts w:ascii="Simplified Arabic" w:hAnsi="Simplified Arabic" w:cs="Simplified Arabic" w:hint="cs"/>
          <w:sz w:val="28"/>
          <w:szCs w:val="28"/>
          <w:rtl/>
          <w:lang w:bidi="ar-LB"/>
        </w:rPr>
        <w:t xml:space="preserve"> </w:t>
      </w:r>
      <w:r w:rsidRPr="00D01C88">
        <w:rPr>
          <w:rFonts w:ascii="Simplified Arabic" w:hAnsi="Simplified Arabic" w:cs="Simplified Arabic"/>
          <w:sz w:val="28"/>
          <w:szCs w:val="28"/>
          <w:rtl/>
          <w:lang w:bidi="ar-LB"/>
        </w:rPr>
        <w:t>يقول</w:t>
      </w:r>
      <w:r>
        <w:rPr>
          <w:rFonts w:ascii="Simplified Arabic" w:hAnsi="Simplified Arabic" w:cs="Simplified Arabic" w:hint="cs"/>
          <w:sz w:val="28"/>
          <w:szCs w:val="28"/>
          <w:rtl/>
          <w:lang w:bidi="ar-LB"/>
        </w:rPr>
        <w:t xml:space="preserve"> الإمام الخامنئي</w:t>
      </w:r>
      <w:r w:rsidRPr="00D01C88">
        <w:rPr>
          <w:rFonts w:ascii="Simplified Arabic" w:hAnsi="Simplified Arabic" w:cs="Simplified Arabic"/>
          <w:sz w:val="28"/>
          <w:szCs w:val="28"/>
          <w:rtl/>
          <w:lang w:bidi="ar-LB"/>
        </w:rPr>
        <w:t xml:space="preserve"> (دام ظلّه) "إن لم نهتم بقضايا المياه والتربة والهواء والأشياء المتّصلة بها، كالمراتع والمصادر الطبيعيّة والغابات والتنظيم المدنيّ، لن يعيش الناس حياةً طيّبة. لا تجعل الصناعة والتقدّم الصناعيّ والعائدات المتزايدة للبلاد والمفاخر العلميّة المختلفة الحياة حلوة، فهذه الأمور كلّها يجب أن تكون مقدّماتٍ لكي تتوافر للناس حياةٌ سليمة وطيّبة.</w:t>
      </w:r>
    </w:p>
    <w:p w:rsidR="003B15E5" w:rsidRPr="004E4B50" w:rsidRDefault="003B15E5" w:rsidP="003B15E5">
      <w:pPr>
        <w:pStyle w:val="Heading3"/>
      </w:pPr>
      <w:r w:rsidRPr="004E4B50">
        <w:rPr>
          <w:rFonts w:hint="cs"/>
          <w:rtl/>
        </w:rPr>
        <w:t xml:space="preserve">الوصول إلى الحياة الطيبة؛ </w:t>
      </w:r>
      <w:r w:rsidRPr="004E4B50">
        <w:rPr>
          <w:rtl/>
        </w:rPr>
        <w:t>عمارة الأرض</w:t>
      </w:r>
    </w:p>
    <w:p w:rsidR="003B15E5" w:rsidRDefault="003B15E5" w:rsidP="003B15E5">
      <w:pPr>
        <w:widowControl w:val="0"/>
        <w:spacing w:after="120"/>
        <w:jc w:val="both"/>
        <w:rPr>
          <w:rFonts w:ascii="Simplified Arabic" w:hAnsi="Simplified Arabic" w:cs="Simplified Arabic"/>
          <w:sz w:val="28"/>
          <w:szCs w:val="28"/>
          <w:rtl/>
          <w:lang w:bidi="ar-LB"/>
        </w:rPr>
      </w:pPr>
    </w:p>
    <w:p w:rsidR="003B15E5" w:rsidRDefault="003B15E5" w:rsidP="003B15E5">
      <w:pPr>
        <w:widowControl w:val="0"/>
        <w:spacing w:after="120"/>
        <w:jc w:val="center"/>
        <w:rPr>
          <w:rFonts w:ascii="Simplified Arabic" w:hAnsi="Simplified Arabic" w:cs="Simplified Arabic" w:hint="cs"/>
          <w:sz w:val="28"/>
          <w:szCs w:val="28"/>
          <w:rtl/>
          <w:lang w:bidi="ar-LB"/>
        </w:rPr>
      </w:pPr>
      <w:r>
        <w:rPr>
          <w:rFonts w:ascii="Simplified Arabic" w:hAnsi="Simplified Arabic" w:cs="Simplified Arabic" w:hint="cs"/>
          <w:sz w:val="28"/>
          <w:szCs w:val="28"/>
          <w:rtl/>
          <w:lang w:bidi="ar-LB"/>
        </w:rPr>
        <w:t>ما هي عمارة الأرض؟</w:t>
      </w:r>
    </w:p>
    <w:p w:rsidR="003B15E5" w:rsidRPr="00A27018" w:rsidRDefault="003B15E5" w:rsidP="003B15E5">
      <w:pPr>
        <w:widowControl w:val="0"/>
        <w:spacing w:after="120"/>
        <w:jc w:val="center"/>
        <w:rPr>
          <w:rFonts w:ascii="Simplified Arabic" w:hAnsi="Simplified Arabic" w:cs="Simplified Arabic"/>
          <w:color w:val="FF0000"/>
          <w:sz w:val="28"/>
          <w:szCs w:val="28"/>
          <w:rtl/>
          <w:lang w:bidi="ar-LB"/>
        </w:rPr>
      </w:pPr>
      <w:r w:rsidRPr="00A27018">
        <w:rPr>
          <w:rFonts w:ascii="Simplified Arabic" w:hAnsi="Simplified Arabic" w:cs="Simplified Arabic" w:hint="cs"/>
          <w:color w:val="FF0000"/>
          <w:sz w:val="28"/>
          <w:szCs w:val="28"/>
          <w:highlight w:val="yellow"/>
          <w:rtl/>
          <w:lang w:bidi="ar-LB"/>
        </w:rPr>
        <w:t>الجواب</w:t>
      </w:r>
    </w:p>
    <w:p w:rsidR="003B15E5" w:rsidRPr="00D01C88" w:rsidRDefault="003B15E5" w:rsidP="003B15E5">
      <w:pPr>
        <w:widowControl w:val="0"/>
        <w:spacing w:after="120"/>
        <w:jc w:val="both"/>
        <w:rPr>
          <w:rFonts w:ascii="Simplified Arabic" w:hAnsi="Simplified Arabic" w:cs="Simplified Arabic"/>
          <w:sz w:val="28"/>
          <w:szCs w:val="28"/>
          <w:lang w:bidi="ar-LB"/>
        </w:rPr>
      </w:pPr>
      <w:r w:rsidRPr="001D35AB">
        <w:rPr>
          <w:rFonts w:ascii="Simplified Arabic" w:hAnsi="Simplified Arabic" w:cs="Simplified Arabic"/>
          <w:b/>
          <w:bCs/>
          <w:sz w:val="28"/>
          <w:szCs w:val="28"/>
          <w:rtl/>
          <w:lang w:bidi="ar-LB"/>
        </w:rPr>
        <w:t>عمارة الأرض</w:t>
      </w:r>
      <w:r w:rsidRPr="00D01C88">
        <w:rPr>
          <w:rFonts w:ascii="Simplified Arabic" w:hAnsi="Simplified Arabic" w:cs="Simplified Arabic"/>
          <w:sz w:val="28"/>
          <w:szCs w:val="28"/>
          <w:rtl/>
          <w:lang w:bidi="ar-LB"/>
        </w:rPr>
        <w:t xml:space="preserve"> هي واجبٌ إنسانيٌّ، ينطلق من عقيدة الاستخلاف الإلهيّ للإنسان في الأرض، ومسؤوليّته أمام خالق الكون عن كيفيّة استثمار الثروات لطبيعيّة الموجودة فيه.</w:t>
      </w:r>
    </w:p>
    <w:p w:rsidR="003B15E5" w:rsidRPr="00D01C88" w:rsidRDefault="003B15E5" w:rsidP="003B15E5">
      <w:pPr>
        <w:widowControl w:val="0"/>
        <w:spacing w:after="120"/>
        <w:jc w:val="both"/>
        <w:rPr>
          <w:rFonts w:ascii="Simplified Arabic" w:hAnsi="Simplified Arabic" w:cs="Simplified Arabic"/>
          <w:sz w:val="28"/>
          <w:szCs w:val="28"/>
          <w:rtl/>
          <w:lang w:eastAsia="en-US" w:bidi="ar-LB"/>
        </w:rPr>
      </w:pPr>
      <w:r w:rsidRPr="00D01C88">
        <w:rPr>
          <w:rFonts w:ascii="Simplified Arabic" w:hAnsi="Simplified Arabic" w:cs="Simplified Arabic"/>
          <w:sz w:val="28"/>
          <w:szCs w:val="28"/>
          <w:rtl/>
          <w:lang w:bidi="ar-LB"/>
        </w:rPr>
        <w:t xml:space="preserve">والعمارة تعني مجموع تصرّفات الإنسان في الموارد الطبيعيّة وغيرها؛ بهدف تأمين متطلّباته، وتعزيز قوّته وأَمْنه. </w:t>
      </w:r>
    </w:p>
    <w:p w:rsidR="003B15E5" w:rsidRDefault="003B15E5" w:rsidP="003B15E5">
      <w:pPr>
        <w:widowControl w:val="0"/>
        <w:spacing w:after="120"/>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w:t>
      </w:r>
    </w:p>
    <w:p w:rsidR="003B15E5" w:rsidRPr="004E4B50" w:rsidRDefault="003B15E5" w:rsidP="003B15E5">
      <w:pPr>
        <w:pStyle w:val="Heading3"/>
      </w:pPr>
      <w:r w:rsidRPr="004E4B50">
        <w:rPr>
          <w:rFonts w:hint="cs"/>
          <w:rtl/>
        </w:rPr>
        <w:t xml:space="preserve">الوصول إلى الحياة الطيبة؛ </w:t>
      </w:r>
      <w:r w:rsidRPr="004E4B50">
        <w:rPr>
          <w:rtl/>
        </w:rPr>
        <w:t>عمارة الأرض</w:t>
      </w:r>
    </w:p>
    <w:p w:rsidR="003B15E5" w:rsidRDefault="003B15E5" w:rsidP="003B15E5">
      <w:pPr>
        <w:widowControl w:val="0"/>
        <w:spacing w:after="120"/>
        <w:jc w:val="both"/>
        <w:rPr>
          <w:rFonts w:ascii="Simplified Arabic" w:hAnsi="Simplified Arabic" w:cs="Simplified Arabic"/>
          <w:b/>
          <w:bCs/>
          <w:sz w:val="28"/>
          <w:szCs w:val="28"/>
          <w:rtl/>
          <w:lang w:bidi="ar-LB"/>
        </w:rPr>
      </w:pPr>
    </w:p>
    <w:p w:rsidR="003B15E5" w:rsidRDefault="003B15E5" w:rsidP="003B15E5">
      <w:pPr>
        <w:widowControl w:val="0"/>
        <w:spacing w:after="120"/>
        <w:jc w:val="center"/>
        <w:rPr>
          <w:rFonts w:ascii="Simplified Arabic" w:hAnsi="Simplified Arabic" w:cs="Simplified Arabic"/>
          <w:b/>
          <w:bCs/>
          <w:sz w:val="28"/>
          <w:szCs w:val="28"/>
          <w:rtl/>
          <w:lang w:bidi="ar-LB"/>
        </w:rPr>
      </w:pPr>
      <w:r w:rsidRPr="00A27018">
        <w:rPr>
          <w:rFonts w:ascii="Simplified Arabic" w:hAnsi="Simplified Arabic" w:cs="Simplified Arabic"/>
          <w:b/>
          <w:bCs/>
          <w:sz w:val="28"/>
          <w:szCs w:val="28"/>
          <w:highlight w:val="yellow"/>
          <w:rtl/>
          <w:lang w:bidi="ar-LB"/>
        </w:rPr>
        <w:t>مظاهر عمارة الأرض</w:t>
      </w:r>
    </w:p>
    <w:p w:rsidR="003B15E5" w:rsidRPr="00396CA3" w:rsidRDefault="003B15E5" w:rsidP="003B15E5">
      <w:pPr>
        <w:widowControl w:val="0"/>
        <w:spacing w:after="120"/>
        <w:jc w:val="center"/>
        <w:rPr>
          <w:rFonts w:ascii="Simplified Arabic" w:hAnsi="Simplified Arabic" w:cs="Simplified Arabic"/>
          <w:b/>
          <w:bCs/>
          <w:color w:val="FF0000"/>
          <w:sz w:val="28"/>
          <w:szCs w:val="28"/>
          <w:rtl/>
          <w:lang w:bidi="ar-LB"/>
        </w:rPr>
      </w:pPr>
    </w:p>
    <w:p w:rsidR="003B15E5" w:rsidRPr="00D01C88" w:rsidRDefault="003B15E5" w:rsidP="003B15E5">
      <w:pPr>
        <w:pStyle w:val="ListParagraph"/>
        <w:widowControl w:val="0"/>
        <w:numPr>
          <w:ilvl w:val="0"/>
          <w:numId w:val="2"/>
        </w:numPr>
        <w:bidi/>
        <w:spacing w:after="120" w:line="240" w:lineRule="auto"/>
        <w:ind w:left="575"/>
        <w:jc w:val="both"/>
        <w:rPr>
          <w:rFonts w:ascii="Simplified Arabic" w:hAnsi="Simplified Arabic" w:cs="Simplified Arabic"/>
          <w:sz w:val="28"/>
          <w:szCs w:val="28"/>
          <w:lang w:bidi="ar-LB"/>
        </w:rPr>
      </w:pPr>
      <w:r w:rsidRPr="00D01C88">
        <w:rPr>
          <w:rFonts w:ascii="Simplified Arabic" w:hAnsi="Simplified Arabic" w:cs="Simplified Arabic"/>
          <w:b/>
          <w:bCs/>
          <w:sz w:val="28"/>
          <w:szCs w:val="28"/>
          <w:rtl/>
          <w:lang w:bidi="ar-LB"/>
        </w:rPr>
        <w:t>الاهتمام بالبيئة:</w:t>
      </w:r>
      <w:r w:rsidRPr="00D01C88">
        <w:rPr>
          <w:rFonts w:ascii="Simplified Arabic" w:hAnsi="Simplified Arabic" w:cs="Simplified Arabic"/>
          <w:sz w:val="28"/>
          <w:szCs w:val="28"/>
          <w:rtl/>
          <w:lang w:bidi="ar-LB"/>
        </w:rPr>
        <w:t xml:space="preserve"> عن أمير المؤمنين (ع): «</w:t>
      </w:r>
      <w:r w:rsidRPr="00A97C94">
        <w:rPr>
          <w:rFonts w:ascii="Simplified Arabic" w:hAnsi="Simplified Arabic" w:cs="Simplified Arabic"/>
          <w:b/>
          <w:bCs/>
          <w:sz w:val="28"/>
          <w:szCs w:val="28"/>
          <w:rtl/>
          <w:lang w:bidi="ar-LB"/>
        </w:rPr>
        <w:t>اتَّقُوا اللَّهَ فِي عِبَادِهِ وَبِلَادِهِ، فَإِنَّكُمْ مَسْؤُولُونَ حَتَّى عَنِ الْبِقَاعِ وَالْبَهَائِمِ</w:t>
      </w:r>
      <w:r w:rsidRPr="00D01C88">
        <w:rPr>
          <w:rFonts w:ascii="Simplified Arabic" w:hAnsi="Simplified Arabic" w:cs="Simplified Arabic"/>
          <w:sz w:val="28"/>
          <w:szCs w:val="28"/>
          <w:rtl/>
          <w:lang w:bidi="ar-LB"/>
        </w:rPr>
        <w:t>‏».</w:t>
      </w:r>
    </w:p>
    <w:p w:rsidR="003B15E5" w:rsidRPr="00D01C88" w:rsidRDefault="003B15E5" w:rsidP="003B15E5">
      <w:pPr>
        <w:pStyle w:val="ListParagraph"/>
        <w:widowControl w:val="0"/>
        <w:numPr>
          <w:ilvl w:val="0"/>
          <w:numId w:val="2"/>
        </w:numPr>
        <w:bidi/>
        <w:spacing w:after="120" w:line="240" w:lineRule="auto"/>
        <w:ind w:left="575"/>
        <w:jc w:val="both"/>
        <w:rPr>
          <w:rFonts w:ascii="Simplified Arabic" w:hAnsi="Simplified Arabic" w:cs="Simplified Arabic"/>
          <w:sz w:val="28"/>
          <w:szCs w:val="28"/>
          <w:lang w:bidi="ar-LB"/>
        </w:rPr>
      </w:pPr>
      <w:r w:rsidRPr="00D01C88">
        <w:rPr>
          <w:rFonts w:ascii="Simplified Arabic" w:hAnsi="Simplified Arabic" w:cs="Simplified Arabic"/>
          <w:b/>
          <w:bCs/>
          <w:sz w:val="28"/>
          <w:szCs w:val="28"/>
          <w:rtl/>
          <w:lang w:bidi="ar-LB"/>
        </w:rPr>
        <w:t>الحفاظ على الثروة النباتيّة:</w:t>
      </w:r>
      <w:r w:rsidRPr="00D01C88">
        <w:rPr>
          <w:rFonts w:ascii="Simplified Arabic" w:hAnsi="Simplified Arabic" w:cs="Simplified Arabic"/>
          <w:sz w:val="28"/>
          <w:szCs w:val="28"/>
          <w:rtl/>
          <w:lang w:bidi="ar-LB"/>
        </w:rPr>
        <w:t xml:space="preserve"> عن رسول الله (ص): «</w:t>
      </w:r>
      <w:r w:rsidRPr="00A97C94">
        <w:rPr>
          <w:rFonts w:ascii="Simplified Arabic" w:hAnsi="Simplified Arabic" w:cs="Simplified Arabic"/>
          <w:b/>
          <w:bCs/>
          <w:sz w:val="28"/>
          <w:szCs w:val="28"/>
          <w:rtl/>
          <w:lang w:bidi="ar-LB"/>
        </w:rPr>
        <w:t>إِنْ قَامَتِ السَّاعَةُ، وَفِي يَدِ أَحَدِكُمُ الْفَسِيلَةُ، فَإِنِ اسْتَطَاعَ أَنْ لَا تَقُومَ السَّاعَةُ حَتَّى يَغْرِسَهَا، فَلْيَغْرِسْهَا</w:t>
      </w:r>
      <w:r w:rsidRPr="00D01C88">
        <w:rPr>
          <w:rFonts w:ascii="Simplified Arabic" w:hAnsi="Simplified Arabic" w:cs="Simplified Arabic"/>
          <w:sz w:val="28"/>
          <w:szCs w:val="28"/>
          <w:rtl/>
          <w:lang w:bidi="ar-LB"/>
        </w:rPr>
        <w:t>».</w:t>
      </w:r>
    </w:p>
    <w:p w:rsidR="003B15E5" w:rsidRPr="00D01C88" w:rsidRDefault="003B15E5" w:rsidP="003B15E5">
      <w:pPr>
        <w:pStyle w:val="ListParagraph"/>
        <w:widowControl w:val="0"/>
        <w:numPr>
          <w:ilvl w:val="0"/>
          <w:numId w:val="2"/>
        </w:numPr>
        <w:bidi/>
        <w:spacing w:after="120" w:line="240" w:lineRule="auto"/>
        <w:ind w:left="575"/>
        <w:jc w:val="both"/>
        <w:rPr>
          <w:rFonts w:ascii="Simplified Arabic" w:hAnsi="Simplified Arabic" w:cs="Simplified Arabic"/>
          <w:sz w:val="28"/>
          <w:szCs w:val="28"/>
          <w:rtl/>
          <w:lang w:bidi="ar-LB"/>
        </w:rPr>
      </w:pPr>
      <w:r w:rsidRPr="00D01C88">
        <w:rPr>
          <w:rFonts w:ascii="Simplified Arabic" w:hAnsi="Simplified Arabic" w:cs="Simplified Arabic"/>
          <w:b/>
          <w:bCs/>
          <w:sz w:val="28"/>
          <w:szCs w:val="28"/>
          <w:rtl/>
          <w:lang w:bidi="ar-LB"/>
        </w:rPr>
        <w:t>الحفاظ على الثروة المائيّة:</w:t>
      </w:r>
      <w:r w:rsidRPr="00D01C88">
        <w:rPr>
          <w:rFonts w:ascii="Simplified Arabic" w:hAnsi="Simplified Arabic" w:cs="Simplified Arabic"/>
          <w:sz w:val="28"/>
          <w:szCs w:val="28"/>
          <w:rtl/>
          <w:lang w:bidi="ar-LB"/>
        </w:rPr>
        <w:t xml:space="preserve"> قال </w:t>
      </w:r>
      <w:r>
        <w:rPr>
          <w:rFonts w:ascii="Simplified Arabic" w:hAnsi="Simplified Arabic" w:cs="Simplified Arabic" w:hint="cs"/>
          <w:sz w:val="28"/>
          <w:szCs w:val="28"/>
          <w:rtl/>
          <w:lang w:bidi="ar-LB"/>
        </w:rPr>
        <w:t>-</w:t>
      </w:r>
      <w:r w:rsidRPr="00D01C88">
        <w:rPr>
          <w:rFonts w:ascii="Simplified Arabic" w:hAnsi="Simplified Arabic" w:cs="Simplified Arabic"/>
          <w:sz w:val="28"/>
          <w:szCs w:val="28"/>
          <w:rtl/>
          <w:lang w:bidi="ar-LB"/>
        </w:rPr>
        <w:t>تعالى</w:t>
      </w:r>
      <w:r>
        <w:rPr>
          <w:rFonts w:ascii="Simplified Arabic" w:hAnsi="Simplified Arabic" w:cs="Simplified Arabic" w:hint="cs"/>
          <w:sz w:val="28"/>
          <w:szCs w:val="28"/>
          <w:rtl/>
          <w:lang w:bidi="ar-LB"/>
        </w:rPr>
        <w:t>-</w:t>
      </w:r>
      <w:r w:rsidRPr="00D01C88">
        <w:rPr>
          <w:rFonts w:ascii="Simplified Arabic" w:hAnsi="Simplified Arabic" w:cs="Simplified Arabic"/>
          <w:sz w:val="28"/>
          <w:szCs w:val="28"/>
          <w:rtl/>
          <w:lang w:bidi="ar-LB"/>
        </w:rPr>
        <w:t>: ﴿</w:t>
      </w:r>
      <w:r w:rsidRPr="00A97C94">
        <w:rPr>
          <w:rFonts w:ascii="Simplified Arabic" w:hAnsi="Simplified Arabic" w:cs="Simplified Arabic"/>
          <w:b/>
          <w:bCs/>
          <w:sz w:val="28"/>
          <w:szCs w:val="28"/>
          <w:rtl/>
          <w:lang w:bidi="ar-LB"/>
        </w:rPr>
        <w:t>وَجَعَلْنَا مِنَ الْمَاءِ كُلَّ شَيْءٍ حَيٍّ</w:t>
      </w:r>
      <w:r w:rsidRPr="00D01C88">
        <w:rPr>
          <w:rFonts w:ascii="Simplified Arabic" w:hAnsi="Simplified Arabic" w:cs="Simplified Arabic"/>
          <w:sz w:val="28"/>
          <w:szCs w:val="28"/>
          <w:rtl/>
          <w:lang w:bidi="ar-LB"/>
        </w:rPr>
        <w:t>﴾.</w:t>
      </w:r>
    </w:p>
    <w:p w:rsidR="003B15E5" w:rsidRPr="00D01C88" w:rsidRDefault="003B15E5" w:rsidP="003B15E5">
      <w:pPr>
        <w:pStyle w:val="ListParagraph"/>
        <w:widowControl w:val="0"/>
        <w:numPr>
          <w:ilvl w:val="0"/>
          <w:numId w:val="2"/>
        </w:numPr>
        <w:bidi/>
        <w:spacing w:after="120" w:line="240" w:lineRule="auto"/>
        <w:ind w:left="575"/>
        <w:jc w:val="both"/>
        <w:rPr>
          <w:rFonts w:ascii="Simplified Arabic" w:hAnsi="Simplified Arabic" w:cs="Simplified Arabic"/>
          <w:sz w:val="28"/>
          <w:szCs w:val="28"/>
          <w:rtl/>
          <w:lang w:bidi="ar-LB"/>
        </w:rPr>
      </w:pPr>
      <w:r w:rsidRPr="00D01C88">
        <w:rPr>
          <w:rFonts w:ascii="Simplified Arabic" w:hAnsi="Simplified Arabic" w:cs="Simplified Arabic"/>
          <w:b/>
          <w:bCs/>
          <w:sz w:val="28"/>
          <w:szCs w:val="28"/>
          <w:rtl/>
          <w:lang w:bidi="ar-LB"/>
        </w:rPr>
        <w:lastRenderedPageBreak/>
        <w:t>الحفاظ على الثروة الحيوانيّة:</w:t>
      </w:r>
      <w:r w:rsidRPr="00D01C88">
        <w:rPr>
          <w:rFonts w:ascii="Simplified Arabic" w:hAnsi="Simplified Arabic" w:cs="Simplified Arabic"/>
          <w:sz w:val="28"/>
          <w:szCs w:val="28"/>
          <w:rtl/>
          <w:lang w:bidi="ar-LB"/>
        </w:rPr>
        <w:t xml:space="preserve"> سُئل </w:t>
      </w:r>
      <w:r>
        <w:rPr>
          <w:rFonts w:ascii="Simplified Arabic" w:hAnsi="Simplified Arabic" w:cs="Simplified Arabic" w:hint="cs"/>
          <w:sz w:val="28"/>
          <w:szCs w:val="28"/>
          <w:rtl/>
          <w:lang w:bidi="ar-LB"/>
        </w:rPr>
        <w:t xml:space="preserve">الإمام الصادق (ع) </w:t>
      </w:r>
      <w:r w:rsidRPr="00D01C88">
        <w:rPr>
          <w:rFonts w:ascii="Simplified Arabic" w:hAnsi="Simplified Arabic" w:cs="Simplified Arabic"/>
          <w:sz w:val="28"/>
          <w:szCs w:val="28"/>
          <w:rtl/>
          <w:lang w:bidi="ar-LB"/>
        </w:rPr>
        <w:t>عن الرجل يخرج إلى الصيد مسيرة يوم أو يومَين، أيقصِّر في صلاته أم يتمّ؟ فقال: «</w:t>
      </w:r>
      <w:r w:rsidRPr="00A97C94">
        <w:rPr>
          <w:rFonts w:ascii="Simplified Arabic" w:hAnsi="Simplified Arabic" w:cs="Simplified Arabic"/>
          <w:b/>
          <w:bCs/>
          <w:sz w:val="28"/>
          <w:szCs w:val="28"/>
          <w:rtl/>
          <w:lang w:bidi="ar-LB"/>
        </w:rPr>
        <w:t>إِنْ خَرَجَ لِقُوتِهِ وَقُوتِ عِيَالِهِ، فَلْيُفْطِرْ وَلْيُقَصِّرْ؛ وَإِنْ خَرَجَ لِطَلَبِ الْفُضُولِ، فَلَا، وَلَا كَرَامَة</w:t>
      </w:r>
      <w:r w:rsidRPr="00D01C88">
        <w:rPr>
          <w:rFonts w:ascii="Simplified Arabic" w:hAnsi="Simplified Arabic" w:cs="Simplified Arabic"/>
          <w:sz w:val="28"/>
          <w:szCs w:val="28"/>
          <w:rtl/>
          <w:lang w:bidi="ar-LB"/>
        </w:rPr>
        <w:t>».</w:t>
      </w:r>
    </w:p>
    <w:p w:rsidR="003B15E5" w:rsidRPr="00D01C88" w:rsidRDefault="003B15E5" w:rsidP="003B15E5">
      <w:pPr>
        <w:pStyle w:val="ListParagraph"/>
        <w:widowControl w:val="0"/>
        <w:numPr>
          <w:ilvl w:val="0"/>
          <w:numId w:val="2"/>
        </w:numPr>
        <w:tabs>
          <w:tab w:val="left" w:pos="305"/>
          <w:tab w:val="left" w:pos="935"/>
        </w:tabs>
        <w:bidi/>
        <w:spacing w:after="120" w:line="240" w:lineRule="auto"/>
        <w:ind w:left="575" w:firstLine="0"/>
        <w:jc w:val="both"/>
        <w:rPr>
          <w:rFonts w:ascii="Simplified Arabic" w:hAnsi="Simplified Arabic" w:cs="Simplified Arabic"/>
          <w:sz w:val="28"/>
          <w:szCs w:val="28"/>
          <w:rtl/>
          <w:lang w:bidi="ar-LB"/>
        </w:rPr>
      </w:pPr>
      <w:r w:rsidRPr="00D01C88">
        <w:rPr>
          <w:rFonts w:ascii="Simplified Arabic" w:hAnsi="Simplified Arabic" w:cs="Simplified Arabic"/>
          <w:b/>
          <w:bCs/>
          <w:sz w:val="28"/>
          <w:szCs w:val="28"/>
          <w:rtl/>
          <w:lang w:bidi="ar-LB"/>
        </w:rPr>
        <w:t>الاهتمام بالزراعة:</w:t>
      </w:r>
      <w:r w:rsidRPr="00D01C88">
        <w:rPr>
          <w:rFonts w:ascii="Simplified Arabic" w:hAnsi="Simplified Arabic" w:cs="Simplified Arabic"/>
          <w:sz w:val="28"/>
          <w:szCs w:val="28"/>
          <w:rtl/>
          <w:lang w:bidi="ar-LB"/>
        </w:rPr>
        <w:t xml:space="preserve"> عن النبيّ (ص) أنّه قال: «</w:t>
      </w:r>
      <w:r w:rsidRPr="00A97C94">
        <w:rPr>
          <w:rFonts w:ascii="Simplified Arabic" w:hAnsi="Simplified Arabic" w:cs="Simplified Arabic"/>
          <w:b/>
          <w:bCs/>
          <w:sz w:val="28"/>
          <w:szCs w:val="28"/>
          <w:rtl/>
          <w:lang w:bidi="ar-LB"/>
        </w:rPr>
        <w:t>مَنْ سَقَى طَلْحَةً أَوْ سِدْرَةً، فَكَأَنَّمَا سَقَى مُؤْمِنًا مِنْ ظَمَاء</w:t>
      </w:r>
      <w:r w:rsidRPr="00D01C88">
        <w:rPr>
          <w:rFonts w:ascii="Simplified Arabic" w:hAnsi="Simplified Arabic" w:cs="Simplified Arabic"/>
          <w:sz w:val="28"/>
          <w:szCs w:val="28"/>
          <w:rtl/>
          <w:lang w:bidi="ar-LB"/>
        </w:rPr>
        <w:t>».</w:t>
      </w:r>
    </w:p>
    <w:p w:rsidR="003B15E5" w:rsidRPr="00D01C88" w:rsidRDefault="003B15E5" w:rsidP="003B15E5">
      <w:pPr>
        <w:pStyle w:val="Heading3"/>
      </w:pPr>
      <w:bookmarkStart w:id="1" w:name="_Toc86496103"/>
      <w:r w:rsidRPr="00D01C88">
        <w:rPr>
          <w:rtl/>
        </w:rPr>
        <w:t>نموذج تطبيقيّ للحياة الطيّبة الإسلاميّة</w:t>
      </w:r>
      <w:bookmarkEnd w:id="1"/>
    </w:p>
    <w:p w:rsidR="003B15E5" w:rsidRPr="00D01C88" w:rsidRDefault="003B15E5" w:rsidP="003B15E5">
      <w:pPr>
        <w:spacing w:after="120"/>
        <w:jc w:val="center"/>
        <w:rPr>
          <w:rFonts w:ascii="Simplified Arabic" w:hAnsi="Simplified Arabic" w:cs="Simplified Arabic"/>
          <w:sz w:val="28"/>
          <w:szCs w:val="28"/>
          <w:rtl/>
        </w:rPr>
      </w:pPr>
      <w:r w:rsidRPr="00396CA3">
        <w:rPr>
          <w:rFonts w:ascii="Simplified Arabic" w:hAnsi="Simplified Arabic" w:cs="Simplified Arabic" w:hint="cs"/>
          <w:sz w:val="28"/>
          <w:szCs w:val="28"/>
          <w:highlight w:val="yellow"/>
          <w:rtl/>
        </w:rPr>
        <w:t>مناقشة</w:t>
      </w:r>
    </w:p>
    <w:p w:rsidR="003B15E5" w:rsidRDefault="003B15E5" w:rsidP="003B15E5">
      <w:pPr>
        <w:spacing w:after="120"/>
        <w:jc w:val="both"/>
        <w:rPr>
          <w:rFonts w:ascii="Simplified Arabic" w:hAnsi="Simplified Arabic" w:cs="Simplified Arabic"/>
          <w:sz w:val="28"/>
          <w:szCs w:val="28"/>
          <w:rtl/>
          <w:lang w:bidi="ar-LB"/>
        </w:rPr>
      </w:pPr>
      <w:r w:rsidRPr="00D01C88">
        <w:rPr>
          <w:rFonts w:ascii="Simplified Arabic" w:hAnsi="Simplified Arabic" w:cs="Simplified Arabic"/>
          <w:sz w:val="28"/>
          <w:szCs w:val="28"/>
          <w:rtl/>
          <w:lang w:bidi="ar-LB"/>
        </w:rPr>
        <w:t>كيف يمكن أن نقرأ الحياة الطيّبة في الجمهوريّة الإسلاميّة، باعتبارها جمهوريّةً تقوم بالدرجة الأولى على أحكام الإسلام المحمّديّ الأصيل، وتعتمد النظام الإسلاميّ؟</w:t>
      </w:r>
    </w:p>
    <w:p w:rsidR="003B15E5" w:rsidRDefault="003B15E5" w:rsidP="003B15E5">
      <w:pPr>
        <w:spacing w:after="120"/>
        <w:jc w:val="center"/>
        <w:rPr>
          <w:rFonts w:ascii="Simplified Arabic" w:hAnsi="Simplified Arabic" w:cs="Simplified Arabic"/>
          <w:sz w:val="28"/>
          <w:szCs w:val="28"/>
          <w:rtl/>
          <w:lang w:bidi="ar-LB"/>
        </w:rPr>
      </w:pPr>
      <w:r w:rsidRPr="00396CA3">
        <w:rPr>
          <w:rFonts w:ascii="Simplified Arabic" w:hAnsi="Simplified Arabic" w:cs="Simplified Arabic" w:hint="cs"/>
          <w:sz w:val="28"/>
          <w:szCs w:val="28"/>
          <w:highlight w:val="yellow"/>
          <w:rtl/>
          <w:lang w:bidi="ar-LB"/>
        </w:rPr>
        <w:t>الجواب</w:t>
      </w:r>
    </w:p>
    <w:p w:rsidR="003B15E5" w:rsidRPr="00D01C88" w:rsidRDefault="003B15E5" w:rsidP="003B15E5">
      <w:pPr>
        <w:spacing w:after="120"/>
        <w:jc w:val="center"/>
        <w:rPr>
          <w:rFonts w:ascii="Simplified Arabic" w:hAnsi="Simplified Arabic" w:cs="Simplified Arabic"/>
          <w:sz w:val="28"/>
          <w:szCs w:val="28"/>
          <w:lang w:eastAsia="en-US" w:bidi="ar-LB"/>
        </w:rPr>
      </w:pPr>
      <w:r w:rsidRPr="00D01C88">
        <w:rPr>
          <w:rFonts w:ascii="Simplified Arabic" w:hAnsi="Simplified Arabic" w:cs="Simplified Arabic"/>
          <w:sz w:val="28"/>
          <w:szCs w:val="28"/>
          <w:rtl/>
          <w:lang w:bidi="ar-LB"/>
        </w:rPr>
        <w:t>سوف نستطلع القليل من دستورها لنرى هل روعيت أسس الحياة الطيّبة وسبلها، كما يريدها الإسلام.</w:t>
      </w:r>
    </w:p>
    <w:p w:rsidR="003B15E5" w:rsidRDefault="003B15E5" w:rsidP="003B15E5">
      <w:pPr>
        <w:spacing w:after="120"/>
        <w:jc w:val="center"/>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بطاقة مطالعة</w:t>
      </w:r>
    </w:p>
    <w:p w:rsidR="003B15E5" w:rsidRPr="00D01C88" w:rsidRDefault="003B15E5" w:rsidP="003B15E5">
      <w:pPr>
        <w:spacing w:after="120"/>
        <w:rPr>
          <w:rFonts w:ascii="Simplified Arabic" w:hAnsi="Simplified Arabic" w:cs="Simplified Arabic"/>
          <w:sz w:val="28"/>
          <w:szCs w:val="28"/>
          <w:rtl/>
          <w:lang w:bidi="ar-LB"/>
        </w:rPr>
      </w:pPr>
    </w:p>
    <w:p w:rsidR="003B15E5" w:rsidRPr="00A7079F" w:rsidRDefault="003B15E5" w:rsidP="003B15E5">
      <w:pPr>
        <w:shd w:val="clear" w:color="auto" w:fill="BCADCF"/>
        <w:jc w:val="center"/>
        <w:rPr>
          <w:rFonts w:ascii="Simplified Arabic" w:hAnsi="Simplified Arabic" w:cs="Simplified Arabic"/>
          <w:b/>
          <w:bCs/>
          <w:sz w:val="28"/>
          <w:szCs w:val="28"/>
        </w:rPr>
      </w:pPr>
      <w:r w:rsidRPr="00A7079F">
        <w:rPr>
          <w:rFonts w:ascii="Simplified Arabic" w:hAnsi="Simplified Arabic" w:cs="Simplified Arabic"/>
          <w:b/>
          <w:bCs/>
          <w:sz w:val="28"/>
          <w:szCs w:val="28"/>
          <w:rtl/>
        </w:rPr>
        <w:t>نموذج تطبيقيّ للحياة الطيّبة الإسلاميّة</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6"/>
        <w:gridCol w:w="3396"/>
        <w:gridCol w:w="3403"/>
      </w:tblGrid>
      <w:tr w:rsidR="003B15E5" w:rsidRPr="00AB2D0A" w:rsidTr="00944CDD">
        <w:tc>
          <w:tcPr>
            <w:tcW w:w="3473" w:type="dxa"/>
            <w:shd w:val="clear" w:color="auto" w:fill="auto"/>
          </w:tcPr>
          <w:p w:rsidR="003B15E5" w:rsidRPr="00AB2D0A" w:rsidRDefault="003B15E5" w:rsidP="00944CDD">
            <w:pPr>
              <w:spacing w:after="120"/>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رأي</w:t>
            </w:r>
            <w:r w:rsidRPr="00AB2D0A">
              <w:rPr>
                <w:rFonts w:ascii="Simplified Arabic" w:hAnsi="Simplified Arabic" w:cs="Simplified Arabic" w:hint="cs"/>
                <w:sz w:val="28"/>
                <w:szCs w:val="28"/>
                <w:rtl/>
                <w:lang w:bidi="ar-LB"/>
              </w:rPr>
              <w:t xml:space="preserve"> </w:t>
            </w:r>
            <w:r>
              <w:rPr>
                <w:rFonts w:ascii="Simplified Arabic" w:hAnsi="Simplified Arabic" w:cs="Simplified Arabic" w:hint="cs"/>
                <w:sz w:val="28"/>
                <w:szCs w:val="28"/>
                <w:rtl/>
                <w:lang w:bidi="ar-LB"/>
              </w:rPr>
              <w:t>القائد</w:t>
            </w:r>
          </w:p>
        </w:tc>
        <w:tc>
          <w:tcPr>
            <w:tcW w:w="3474" w:type="dxa"/>
            <w:shd w:val="clear" w:color="auto" w:fill="auto"/>
          </w:tcPr>
          <w:p w:rsidR="003B15E5" w:rsidRPr="00AB2D0A" w:rsidRDefault="003B15E5" w:rsidP="00944CDD">
            <w:pPr>
              <w:spacing w:after="120"/>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قال القائد</w:t>
            </w:r>
          </w:p>
        </w:tc>
        <w:tc>
          <w:tcPr>
            <w:tcW w:w="3474" w:type="dxa"/>
            <w:shd w:val="clear" w:color="auto" w:fill="auto"/>
          </w:tcPr>
          <w:p w:rsidR="003B15E5" w:rsidRPr="00AB2D0A" w:rsidRDefault="003B15E5" w:rsidP="00944CDD">
            <w:pPr>
              <w:spacing w:after="120"/>
              <w:jc w:val="both"/>
              <w:rPr>
                <w:rFonts w:ascii="Simplified Arabic" w:hAnsi="Simplified Arabic" w:cs="Simplified Arabic"/>
                <w:sz w:val="28"/>
                <w:szCs w:val="28"/>
                <w:rtl/>
                <w:lang w:bidi="ar-LB"/>
              </w:rPr>
            </w:pPr>
            <w:r w:rsidRPr="00AB2D0A">
              <w:rPr>
                <w:rFonts w:ascii="Simplified Arabic" w:hAnsi="Simplified Arabic" w:cs="Simplified Arabic" w:hint="cs"/>
                <w:sz w:val="28"/>
                <w:szCs w:val="28"/>
                <w:rtl/>
                <w:lang w:bidi="ar-LB"/>
              </w:rPr>
              <w:t>إنجازات الثورة</w:t>
            </w:r>
          </w:p>
        </w:tc>
      </w:tr>
    </w:tbl>
    <w:p w:rsidR="003B15E5" w:rsidRDefault="003B15E5" w:rsidP="003B15E5">
      <w:pPr>
        <w:spacing w:after="120"/>
        <w:jc w:val="both"/>
        <w:rPr>
          <w:rFonts w:ascii="Simplified Arabic" w:hAnsi="Simplified Arabic" w:cs="Simplified Arabic"/>
          <w:sz w:val="28"/>
          <w:szCs w:val="28"/>
          <w:rtl/>
          <w:lang w:bidi="ar-LB"/>
        </w:rPr>
      </w:pPr>
    </w:p>
    <w:p w:rsidR="003B15E5" w:rsidRDefault="003B15E5" w:rsidP="003B15E5">
      <w:pPr>
        <w:spacing w:after="120"/>
        <w:jc w:val="both"/>
        <w:rPr>
          <w:rFonts w:ascii="Simplified Arabic" w:hAnsi="Simplified Arabic" w:cs="Simplified Arabic"/>
          <w:sz w:val="28"/>
          <w:szCs w:val="28"/>
          <w:rtl/>
          <w:lang w:eastAsia="en-US" w:bidi="ar-LB"/>
        </w:rPr>
      </w:pPr>
      <w:r w:rsidRPr="001D35AB">
        <w:rPr>
          <w:rFonts w:ascii="Simplified Arabic" w:hAnsi="Simplified Arabic" w:cs="Simplified Arabic"/>
          <w:b/>
          <w:bCs/>
          <w:sz w:val="28"/>
          <w:szCs w:val="28"/>
          <w:highlight w:val="yellow"/>
          <w:rtl/>
          <w:lang w:bidi="ar-LB"/>
        </w:rPr>
        <w:t>يرى الإمام الخامنئيّ</w:t>
      </w:r>
      <w:r w:rsidRPr="00D01C88">
        <w:rPr>
          <w:rFonts w:ascii="Simplified Arabic" w:hAnsi="Simplified Arabic" w:cs="Simplified Arabic"/>
          <w:sz w:val="28"/>
          <w:szCs w:val="28"/>
          <w:rtl/>
          <w:lang w:bidi="ar-LB"/>
        </w:rPr>
        <w:t xml:space="preserve"> (دام ظلّه) أنّ الجمهوريّة الإسلاميّة هي نموذج يمكن فيه تحقيق الحياة الطيّبة التي يريدها الإسلام. ولقد خطت هذه الدولة الناشئة خطواتٍ جبّارة في هذا الاتجاه، واستطاعت في سنوات قصيرة أن تقدّم مراتب متقدّمة من الحياة الطيّبة لمواطنيها، ولا زالت تسعى قدمًا في هذا المجال.</w:t>
      </w:r>
    </w:p>
    <w:p w:rsidR="003B15E5" w:rsidRPr="00D01C88" w:rsidRDefault="003B15E5" w:rsidP="003B15E5">
      <w:pPr>
        <w:spacing w:after="120"/>
        <w:jc w:val="both"/>
        <w:rPr>
          <w:rFonts w:ascii="Simplified Arabic" w:hAnsi="Simplified Arabic" w:cs="Simplified Arabic"/>
          <w:sz w:val="28"/>
          <w:szCs w:val="28"/>
          <w:lang w:eastAsia="en-US" w:bidi="ar-LB"/>
        </w:rPr>
      </w:pPr>
      <w:r>
        <w:rPr>
          <w:rFonts w:ascii="Simplified Arabic" w:hAnsi="Simplified Arabic" w:cs="Simplified Arabic" w:hint="cs"/>
          <w:sz w:val="28"/>
          <w:szCs w:val="28"/>
          <w:rtl/>
          <w:lang w:eastAsia="en-US" w:bidi="ar-LB"/>
        </w:rPr>
        <w:t>.............</w:t>
      </w:r>
    </w:p>
    <w:p w:rsidR="003B15E5" w:rsidRPr="00D01C88" w:rsidRDefault="003B15E5" w:rsidP="003B15E5">
      <w:pPr>
        <w:spacing w:after="120"/>
        <w:jc w:val="both"/>
        <w:rPr>
          <w:rFonts w:ascii="Simplified Arabic" w:hAnsi="Simplified Arabic" w:cs="Simplified Arabic"/>
          <w:b/>
          <w:bCs/>
          <w:sz w:val="28"/>
          <w:szCs w:val="28"/>
          <w:highlight w:val="yellow"/>
          <w:rtl/>
          <w:lang w:bidi="ar-LB"/>
        </w:rPr>
      </w:pPr>
      <w:r w:rsidRPr="00D01C88">
        <w:rPr>
          <w:rFonts w:ascii="Simplified Arabic" w:hAnsi="Simplified Arabic" w:cs="Simplified Arabic"/>
          <w:b/>
          <w:bCs/>
          <w:sz w:val="28"/>
          <w:szCs w:val="28"/>
          <w:highlight w:val="yellow"/>
          <w:rtl/>
          <w:lang w:bidi="ar-LB"/>
        </w:rPr>
        <w:t xml:space="preserve">يقول الإمام الخامنئيّ (دام ظلّه) </w:t>
      </w:r>
    </w:p>
    <w:p w:rsidR="003B15E5" w:rsidRPr="00646DD9" w:rsidRDefault="003B15E5" w:rsidP="003B15E5">
      <w:pPr>
        <w:pStyle w:val="ListParagraph"/>
        <w:bidi/>
        <w:spacing w:after="120" w:line="240" w:lineRule="auto"/>
        <w:ind w:left="0"/>
        <w:jc w:val="both"/>
        <w:rPr>
          <w:rFonts w:ascii="Simplified Arabic" w:hAnsi="Simplified Arabic" w:cs="Simplified Arabic"/>
          <w:b/>
          <w:bCs/>
          <w:sz w:val="28"/>
          <w:szCs w:val="28"/>
          <w:rtl/>
          <w:lang w:bidi="ar-LB"/>
        </w:rPr>
      </w:pPr>
      <w:r>
        <w:rPr>
          <w:rFonts w:ascii="Simplified Arabic" w:hAnsi="Simplified Arabic" w:cs="Simplified Arabic" w:hint="cs"/>
          <w:sz w:val="28"/>
          <w:szCs w:val="28"/>
          <w:rtl/>
          <w:lang w:bidi="ar-LB"/>
        </w:rPr>
        <w:t>"</w:t>
      </w:r>
      <w:r w:rsidRPr="00646DD9">
        <w:rPr>
          <w:rFonts w:ascii="Simplified Arabic" w:hAnsi="Simplified Arabic" w:cs="Simplified Arabic"/>
          <w:b/>
          <w:bCs/>
          <w:sz w:val="28"/>
          <w:szCs w:val="28"/>
          <w:rtl/>
          <w:lang w:bidi="ar-LB"/>
        </w:rPr>
        <w:t>لقد قامت الثورة الإسلاميّة من أجل أن توفّر الحياة الطيّبة للشعب الإيرانيّ. ونعني بالحياة الطيّبة ما ذكره القرآن الكريم: ﴿فَلَنُحْيِيَنَّهُ حَيَاةً طَيِّبَةً﴾. هذه ثمرة الثورة وهدفها النهائيّ".</w:t>
      </w:r>
    </w:p>
    <w:p w:rsidR="003B15E5" w:rsidRPr="00646DD9" w:rsidRDefault="003B15E5" w:rsidP="003B15E5">
      <w:pPr>
        <w:pStyle w:val="ListParagraph"/>
        <w:bidi/>
        <w:spacing w:after="120" w:line="240" w:lineRule="auto"/>
        <w:ind w:left="0"/>
        <w:jc w:val="both"/>
        <w:rPr>
          <w:rFonts w:ascii="Simplified Arabic" w:hAnsi="Simplified Arabic" w:cs="Simplified Arabic"/>
          <w:b/>
          <w:bCs/>
          <w:sz w:val="28"/>
          <w:szCs w:val="28"/>
          <w:rtl/>
          <w:lang w:bidi="ar-LB"/>
        </w:rPr>
      </w:pPr>
      <w:r w:rsidRPr="00646DD9">
        <w:rPr>
          <w:rFonts w:ascii="Simplified Arabic" w:hAnsi="Simplified Arabic" w:cs="Simplified Arabic"/>
          <w:b/>
          <w:bCs/>
          <w:sz w:val="28"/>
          <w:szCs w:val="28"/>
          <w:rtl/>
          <w:lang w:bidi="ar-LB"/>
        </w:rPr>
        <w:t>"في اليوم الذي يتمكّن فيه الشعب الإيرانيّ بمساعدة المسؤولين المخلصين وبأيدي مديري البلاد القديرة، من جعل هذا البلد بلدًا عامرًا، مستقلًّا ومرفّهًا من جميع الجهات، ومتمتّعًا بالعدالة الاجتماعيّة وسائر القيم الإسلاميّة، وتحت مظلّة الشريعة الإسلاميّة المقدّسة، حين ذاك ستتصدّر ثورتنا العظيمة والجليلة إلى البلدان الإسلاميّة كلّها من تلقاء نفسها ومن دون أن يسعى أحدٌ لذلك.</w:t>
      </w:r>
    </w:p>
    <w:p w:rsidR="003B15E5" w:rsidRDefault="003B15E5" w:rsidP="003B15E5">
      <w:pPr>
        <w:spacing w:after="120"/>
        <w:jc w:val="both"/>
        <w:rPr>
          <w:rFonts w:ascii="Simplified Arabic" w:hAnsi="Simplified Arabic" w:cs="Simplified Arabic"/>
          <w:b/>
          <w:bCs/>
          <w:sz w:val="28"/>
          <w:szCs w:val="28"/>
          <w:rtl/>
          <w:lang w:bidi="ar-LB"/>
        </w:rPr>
      </w:pPr>
      <w:r w:rsidRPr="00646DD9">
        <w:rPr>
          <w:rFonts w:ascii="Simplified Arabic" w:hAnsi="Simplified Arabic" w:cs="Simplified Arabic"/>
          <w:b/>
          <w:bCs/>
          <w:sz w:val="28"/>
          <w:szCs w:val="28"/>
          <w:rtl/>
          <w:lang w:bidi="ar-LB"/>
        </w:rPr>
        <w:lastRenderedPageBreak/>
        <w:t>وهذا ما يدركه الاستعمار، بأنّ إيران ستصبح النموذج يومًا ما؛ لذا هو يحاربها منذ عشر سنوات لكي لا نصل إلى هذا اليوم".</w:t>
      </w:r>
    </w:p>
    <w:p w:rsidR="003B15E5" w:rsidRDefault="003B15E5" w:rsidP="003B15E5">
      <w:pPr>
        <w:spacing w:after="120"/>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w:t>
      </w:r>
    </w:p>
    <w:p w:rsidR="003B15E5" w:rsidRDefault="003B15E5" w:rsidP="003B15E5">
      <w:pPr>
        <w:spacing w:after="120"/>
        <w:jc w:val="center"/>
        <w:rPr>
          <w:rFonts w:ascii="Simplified Arabic" w:hAnsi="Simplified Arabic" w:cs="Simplified Arabic"/>
          <w:sz w:val="28"/>
          <w:szCs w:val="28"/>
          <w:rtl/>
          <w:lang w:eastAsia="en-US" w:bidi="ar-LB"/>
        </w:rPr>
      </w:pPr>
      <w:r w:rsidRPr="00646DD9">
        <w:rPr>
          <w:rFonts w:ascii="Simplified Arabic" w:hAnsi="Simplified Arabic" w:cs="Simplified Arabic" w:hint="cs"/>
          <w:sz w:val="28"/>
          <w:szCs w:val="28"/>
          <w:highlight w:val="yellow"/>
          <w:rtl/>
          <w:lang w:eastAsia="en-US" w:bidi="ar-LB"/>
        </w:rPr>
        <w:t>فيديو</w:t>
      </w:r>
    </w:p>
    <w:p w:rsidR="003B15E5" w:rsidRPr="00A7079F" w:rsidRDefault="003B15E5" w:rsidP="003B15E5">
      <w:pPr>
        <w:shd w:val="clear" w:color="auto" w:fill="BCADCF"/>
        <w:jc w:val="center"/>
        <w:rPr>
          <w:rFonts w:ascii="Simplified Arabic" w:hAnsi="Simplified Arabic" w:cs="Simplified Arabic"/>
          <w:b/>
          <w:bCs/>
          <w:sz w:val="28"/>
          <w:szCs w:val="28"/>
        </w:rPr>
      </w:pPr>
      <w:r>
        <w:rPr>
          <w:rFonts w:ascii="Simplified Arabic" w:hAnsi="Simplified Arabic" w:cs="Simplified Arabic" w:hint="cs"/>
          <w:b/>
          <w:bCs/>
          <w:sz w:val="28"/>
          <w:szCs w:val="28"/>
          <w:rtl/>
        </w:rPr>
        <w:t>مسك الختام</w:t>
      </w:r>
    </w:p>
    <w:p w:rsidR="003B15E5" w:rsidRDefault="003B15E5" w:rsidP="003B15E5">
      <w:pPr>
        <w:spacing w:after="120"/>
        <w:jc w:val="center"/>
        <w:rPr>
          <w:rFonts w:ascii="Simplified Arabic" w:hAnsi="Simplified Arabic" w:cs="Simplified Arabic"/>
          <w:b/>
          <w:bCs/>
          <w:sz w:val="28"/>
          <w:szCs w:val="28"/>
          <w:rtl/>
          <w:lang w:bidi="ar-LB"/>
        </w:rPr>
      </w:pPr>
    </w:p>
    <w:p w:rsidR="003B15E5" w:rsidRPr="00646DD9" w:rsidRDefault="003B15E5" w:rsidP="003B15E5">
      <w:pPr>
        <w:spacing w:after="120"/>
        <w:jc w:val="center"/>
        <w:rPr>
          <w:rFonts w:ascii="Simplified Arabic" w:hAnsi="Simplified Arabic" w:cs="Simplified Arabic"/>
          <w:b/>
          <w:bCs/>
          <w:sz w:val="28"/>
          <w:szCs w:val="28"/>
          <w:lang w:bidi="ar-LB"/>
        </w:rPr>
      </w:pPr>
      <w:r>
        <w:rPr>
          <w:rFonts w:ascii="Simplified Arabic" w:hAnsi="Simplified Arabic" w:cs="Simplified Arabic" w:hint="cs"/>
          <w:b/>
          <w:bCs/>
          <w:sz w:val="28"/>
          <w:szCs w:val="28"/>
          <w:rtl/>
          <w:lang w:bidi="ar-LB"/>
        </w:rPr>
        <w:t>والحمد لله ربّ العالمين</w:t>
      </w:r>
    </w:p>
    <w:p w:rsidR="008F4E80" w:rsidRPr="003B15E5" w:rsidRDefault="003B15E5" w:rsidP="003B15E5">
      <w:pPr>
        <w:rPr>
          <w:rFonts w:hint="cs"/>
          <w:rtl/>
          <w:lang w:bidi="ar-LB"/>
        </w:rPr>
      </w:pPr>
      <w:bookmarkStart w:id="2" w:name="_GoBack"/>
      <w:bookmarkEnd w:id="2"/>
    </w:p>
    <w:sectPr w:rsidR="008F4E80" w:rsidRPr="003B15E5" w:rsidSect="00FD63C0">
      <w:headerReference w:type="default" r:id="rId5"/>
      <w:footerReference w:type="even" r:id="rId6"/>
      <w:footerReference w:type="default" r:id="rId7"/>
      <w:headerReference w:type="first" r:id="rId8"/>
      <w:footnotePr>
        <w:numRestart w:val="eachPage"/>
      </w:footnotePr>
      <w:pgSz w:w="11907" w:h="16839" w:code="9"/>
      <w:pgMar w:top="851" w:right="851" w:bottom="851" w:left="851" w:header="283" w:footer="0" w:gutter="0"/>
      <w:cols w:space="708"/>
      <w:noEndnote/>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 Amir 2">
    <w:panose1 w:val="00000000000000000000"/>
    <w:charset w:val="B2"/>
    <w:family w:val="auto"/>
    <w:pitch w:val="variable"/>
    <w:sig w:usb0="00002001" w:usb1="00000000" w:usb2="00000000"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079F" w:rsidRDefault="003B15E5">
    <w:pPr>
      <w:pStyle w:val="Footer"/>
      <w:framePr w:wrap="around" w:vAnchor="text" w:hAnchor="margin" w:xAlign="center" w:y="1"/>
      <w:rPr>
        <w:rStyle w:val="PageNumber"/>
        <w:rtl/>
      </w:rPr>
    </w:pPr>
    <w:r>
      <w:rPr>
        <w:rStyle w:val="PageNumber"/>
        <w:rtl/>
      </w:rPr>
      <w:fldChar w:fldCharType="begin"/>
    </w:r>
    <w:r>
      <w:rPr>
        <w:rStyle w:val="PageNumber"/>
      </w:rPr>
      <w:instrText xml:space="preserve">PAGE  </w:instrText>
    </w:r>
    <w:r>
      <w:rPr>
        <w:rStyle w:val="PageNumber"/>
        <w:rtl/>
      </w:rPr>
      <w:fldChar w:fldCharType="separate"/>
    </w:r>
    <w:r>
      <w:rPr>
        <w:rStyle w:val="PageNumber"/>
        <w:noProof/>
        <w:rtl/>
      </w:rPr>
      <w:t>2</w:t>
    </w:r>
    <w:r>
      <w:rPr>
        <w:rStyle w:val="PageNumber"/>
        <w:rtl/>
      </w:rPr>
      <w:fldChar w:fldCharType="end"/>
    </w:r>
  </w:p>
  <w:p w:rsidR="00A7079F" w:rsidRDefault="003B15E5">
    <w:pPr>
      <w:pStyle w:val="Footer"/>
      <w:rPr>
        <w:rtl/>
      </w:rPr>
    </w:pPr>
  </w:p>
  <w:p w:rsidR="00A7079F" w:rsidRDefault="003B15E5"/>
  <w:p w:rsidR="00A7079F" w:rsidRDefault="003B15E5" w:rsidP="006C636B"/>
  <w:p w:rsidR="00A7079F" w:rsidRDefault="003B15E5" w:rsidP="006C636B"/>
  <w:p w:rsidR="00A7079F" w:rsidRDefault="003B15E5" w:rsidP="006C636B"/>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079F" w:rsidRDefault="003B15E5">
    <w:pPr>
      <w:pStyle w:val="Footer"/>
      <w:jc w:val="center"/>
    </w:pPr>
    <w:r>
      <w:fldChar w:fldCharType="begin"/>
    </w:r>
    <w:r>
      <w:instrText xml:space="preserve"> PAGE   \* MERGEFORMAT </w:instrText>
    </w:r>
    <w:r>
      <w:fldChar w:fldCharType="separate"/>
    </w:r>
    <w:r>
      <w:rPr>
        <w:noProof/>
        <w:rtl/>
      </w:rPr>
      <w:t>5</w:t>
    </w:r>
    <w:r>
      <w:fldChar w:fldCharType="end"/>
    </w:r>
  </w:p>
  <w:p w:rsidR="00A7079F" w:rsidRDefault="003B15E5">
    <w:pPr>
      <w:pStyle w:val="Footer"/>
    </w:pPr>
  </w:p>
  <w:p w:rsidR="00A7079F" w:rsidRDefault="003B15E5"/>
  <w:p w:rsidR="00A7079F" w:rsidRDefault="003B15E5" w:rsidP="006C636B"/>
  <w:p w:rsidR="00A7079F" w:rsidRDefault="003B15E5" w:rsidP="006C636B"/>
  <w:p w:rsidR="00A7079F" w:rsidRDefault="003B15E5" w:rsidP="006C636B"/>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079F" w:rsidRDefault="003B15E5" w:rsidP="00AF689F">
    <w:pPr>
      <w:pStyle w:val="Header"/>
      <w:tabs>
        <w:tab w:val="clear" w:pos="8306"/>
        <w:tab w:val="right" w:pos="7235"/>
      </w:tabs>
      <w:jc w:val="right"/>
    </w:pPr>
    <w:r w:rsidRPr="00AF689F">
      <w:rPr>
        <w:rFonts w:cs="A- Amir 2"/>
        <w:noProof/>
        <w:sz w:val="18"/>
        <w:szCs w:val="18"/>
        <w:lang w:val="en-US" w:eastAsia="en-US"/>
      </w:rPr>
      <mc:AlternateContent>
        <mc:Choice Requires="wps">
          <w:drawing>
            <wp:anchor distT="0" distB="0" distL="114300" distR="114300" simplePos="0" relativeHeight="251659264" behindDoc="0" locked="0" layoutInCell="1" allowOverlap="1">
              <wp:simplePos x="0" y="0"/>
              <wp:positionH relativeFrom="column">
                <wp:posOffset>-530225</wp:posOffset>
              </wp:positionH>
              <wp:positionV relativeFrom="paragraph">
                <wp:posOffset>216535</wp:posOffset>
              </wp:positionV>
              <wp:extent cx="7391400" cy="0"/>
              <wp:effectExtent l="12700" t="6985" r="6350" b="1206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391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319A94" id="_x0000_t32" coordsize="21600,21600" o:spt="32" o:oned="t" path="m,l21600,21600e" filled="f">
              <v:path arrowok="t" fillok="f" o:connecttype="none"/>
              <o:lock v:ext="edit" shapetype="t"/>
            </v:shapetype>
            <v:shape id="Straight Arrow Connector 1" o:spid="_x0000_s1026" type="#_x0000_t32" style="position:absolute;margin-left:-41.75pt;margin-top:17.05pt;width:582pt;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"/>
          </w:pict>
        </mc:Fallback>
      </mc:AlternateContent>
    </w:r>
    <w:r>
      <w:rPr>
        <w:rFonts w:cs="A- Amir 2" w:hint="cs"/>
        <w:noProof/>
        <w:rtl/>
        <w:lang w:eastAsia="en-US"/>
      </w:rPr>
      <w:t xml:space="preserve">   </w:t>
    </w:r>
    <w:r w:rsidRPr="00124C2F">
      <w:rPr>
        <w:rFonts w:cs="A- Amir 2" w:hint="cs"/>
        <w:noProof/>
        <w:rtl/>
        <w:lang w:eastAsia="en-US"/>
      </w:rPr>
      <w:t xml:space="preserve">                                                                       </w:t>
    </w:r>
    <w:r>
      <w:rPr>
        <w:rFonts w:cs="A- Amir 2" w:hint="cs"/>
        <w:noProof/>
        <w:rtl/>
        <w:lang w:eastAsia="en-US"/>
      </w:rPr>
      <w:t xml:space="preserve">                                            </w:t>
    </w:r>
    <w:r w:rsidRPr="00124C2F">
      <w:rPr>
        <w:rFonts w:cs="A- Amir 2" w:hint="cs"/>
        <w:noProof/>
        <w:rtl/>
        <w:lang w:eastAsia="en-US"/>
      </w:rPr>
      <w:t xml:space="preserve">   </w:t>
    </w:r>
    <w:r w:rsidRPr="00AF689F">
      <w:rPr>
        <w:rFonts w:ascii="Simplified Arabic" w:hAnsi="Simplified Arabic" w:cs="Simplified Arabic"/>
        <w:sz w:val="22"/>
        <w:szCs w:val="22"/>
        <w:rtl/>
        <w:lang w:bidi="ar-LB"/>
      </w:rPr>
      <w:t>الحياة الطيّبة في فكر ال</w:t>
    </w:r>
    <w:r w:rsidRPr="00AF689F">
      <w:rPr>
        <w:rFonts w:ascii="Simplified Arabic" w:hAnsi="Simplified Arabic" w:cs="Simplified Arabic" w:hint="cs"/>
        <w:sz w:val="22"/>
        <w:szCs w:val="22"/>
        <w:rtl/>
        <w:lang w:bidi="ar-LB"/>
      </w:rPr>
      <w:t>إمام الخامنئيّ</w:t>
    </w:r>
    <w:r w:rsidRPr="00AF689F">
      <w:rPr>
        <w:rFonts w:ascii="Simplified Arabic" w:hAnsi="Simplified Arabic" w:cs="Simplified Arabic"/>
        <w:sz w:val="22"/>
        <w:szCs w:val="22"/>
        <w:rtl/>
        <w:lang w:bidi="ar-LB"/>
      </w:rPr>
      <w:t xml:space="preserve"> </w:t>
    </w:r>
    <w:r w:rsidRPr="00AF689F">
      <w:rPr>
        <w:rFonts w:ascii="Simplified Arabic" w:hAnsi="Simplified Arabic" w:cs="Simplified Arabic" w:hint="cs"/>
        <w:sz w:val="22"/>
        <w:szCs w:val="22"/>
        <w:vertAlign w:val="superscript"/>
        <w:rtl/>
        <w:lang w:bidi="ar-LB"/>
      </w:rPr>
      <w:t>(دام ظلّه)</w:t>
    </w:r>
    <w:r w:rsidRPr="00AF689F">
      <w:rPr>
        <w:rFonts w:cs="A- Amir 2" w:hint="cs"/>
        <w:noProof/>
        <w:sz w:val="18"/>
        <w:szCs w:val="18"/>
        <w:rtl/>
        <w:lang w:eastAsia="en-US"/>
      </w:rPr>
      <w:t xml:space="preserve"> </w:t>
    </w:r>
    <w:r w:rsidRPr="00AF689F">
      <w:rPr>
        <w:rFonts w:hint="cs"/>
        <w:sz w:val="18"/>
        <w:szCs w:val="18"/>
        <w:rtl/>
      </w:rPr>
      <w:t xml:space="preserve">  </w:t>
    </w:r>
  </w:p>
  <w:p w:rsidR="00A7079F" w:rsidRDefault="003B15E5" w:rsidP="006C636B"/>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079F" w:rsidRDefault="003B15E5">
    <w:pPr>
      <w:pStyle w:val="Header"/>
    </w:pPr>
  </w:p>
  <w:p w:rsidR="00A7079F" w:rsidRDefault="003B15E5"/>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B7869"/>
    <w:multiLevelType w:val="hybridMultilevel"/>
    <w:tmpl w:val="BCCA03C2"/>
    <w:lvl w:ilvl="0" w:tplc="385C987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3A201F0E"/>
    <w:multiLevelType w:val="hybridMultilevel"/>
    <w:tmpl w:val="D832A9EA"/>
    <w:lvl w:ilvl="0" w:tplc="378A24F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numRestart w:val="eachPage"/>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361"/>
    <w:rsid w:val="002A19CC"/>
    <w:rsid w:val="003B15E5"/>
    <w:rsid w:val="00A35361"/>
    <w:rsid w:val="00CA38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0E1664"/>
  <w15:chartTrackingRefBased/>
  <w15:docId w15:val="{92A36A6F-457C-47D5-87DF-44723D71F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15E5"/>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3B15E5"/>
    <w:pPr>
      <w:keepNext/>
      <w:spacing w:after="120"/>
      <w:jc w:val="center"/>
      <w:outlineLvl w:val="0"/>
    </w:pPr>
    <w:rPr>
      <w:rFonts w:ascii="Simplified Arabic" w:hAnsi="Simplified Arabic" w:cs="Simplified Arabic"/>
      <w:noProof/>
      <w:color w:val="000000"/>
      <w:sz w:val="32"/>
      <w:szCs w:val="32"/>
      <w:lang w:val="ar-SA" w:bidi="ar-LB"/>
    </w:rPr>
  </w:style>
  <w:style w:type="paragraph" w:styleId="Heading3">
    <w:name w:val="heading 3"/>
    <w:basedOn w:val="Normal"/>
    <w:next w:val="Normal"/>
    <w:link w:val="Heading3Char"/>
    <w:autoRedefine/>
    <w:qFormat/>
    <w:rsid w:val="003B15E5"/>
    <w:pPr>
      <w:keepNext/>
      <w:shd w:val="clear" w:color="auto" w:fill="BCADCF"/>
      <w:jc w:val="center"/>
      <w:outlineLvl w:val="2"/>
    </w:pPr>
    <w:rPr>
      <w:rFonts w:ascii="Simplified Arabic" w:hAnsi="Simplified Arabic" w:cs="Simplified Arabic"/>
      <w:b/>
      <w:bCs/>
      <w:noProof/>
      <w:color w:val="000000"/>
      <w:sz w:val="32"/>
      <w:szCs w:val="28"/>
      <w:lang w:val="ar-SA" w:bidi="ar-L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15E5"/>
    <w:rPr>
      <w:rFonts w:ascii="Simplified Arabic" w:eastAsia="Times New Roman" w:hAnsi="Simplified Arabic" w:cs="Simplified Arabic"/>
      <w:noProof/>
      <w:color w:val="000000"/>
      <w:sz w:val="32"/>
      <w:szCs w:val="32"/>
      <w:lang w:val="ar-SA" w:eastAsia="ar-SA" w:bidi="ar-LB"/>
    </w:rPr>
  </w:style>
  <w:style w:type="character" w:customStyle="1" w:styleId="Heading3Char">
    <w:name w:val="Heading 3 Char"/>
    <w:basedOn w:val="DefaultParagraphFont"/>
    <w:link w:val="Heading3"/>
    <w:rsid w:val="003B15E5"/>
    <w:rPr>
      <w:rFonts w:ascii="Simplified Arabic" w:eastAsia="Times New Roman" w:hAnsi="Simplified Arabic" w:cs="Simplified Arabic"/>
      <w:b/>
      <w:bCs/>
      <w:noProof/>
      <w:color w:val="000000"/>
      <w:sz w:val="32"/>
      <w:szCs w:val="28"/>
      <w:shd w:val="clear" w:color="auto" w:fill="BCADCF"/>
      <w:lang w:val="ar-SA" w:eastAsia="ar-SA" w:bidi="ar-LB"/>
    </w:rPr>
  </w:style>
  <w:style w:type="paragraph" w:styleId="Footer">
    <w:name w:val="footer"/>
    <w:basedOn w:val="Normal"/>
    <w:link w:val="FooterChar"/>
    <w:uiPriority w:val="99"/>
    <w:rsid w:val="003B15E5"/>
    <w:pPr>
      <w:tabs>
        <w:tab w:val="center" w:pos="4153"/>
        <w:tab w:val="right" w:pos="8306"/>
      </w:tabs>
    </w:pPr>
    <w:rPr>
      <w:lang w:val="x-none"/>
    </w:rPr>
  </w:style>
  <w:style w:type="character" w:customStyle="1" w:styleId="FooterChar">
    <w:name w:val="Footer Char"/>
    <w:basedOn w:val="DefaultParagraphFont"/>
    <w:link w:val="Footer"/>
    <w:uiPriority w:val="99"/>
    <w:rsid w:val="003B15E5"/>
    <w:rPr>
      <w:rFonts w:ascii="Times New Roman" w:eastAsia="Times New Roman" w:hAnsi="Times New Roman" w:cs="Times New Roman"/>
      <w:sz w:val="24"/>
      <w:szCs w:val="24"/>
      <w:lang w:val="x-none" w:eastAsia="ar-SA"/>
    </w:rPr>
  </w:style>
  <w:style w:type="character" w:styleId="PageNumber">
    <w:name w:val="page number"/>
    <w:basedOn w:val="DefaultParagraphFont"/>
    <w:rsid w:val="003B15E5"/>
  </w:style>
  <w:style w:type="paragraph" w:styleId="Header">
    <w:name w:val="header"/>
    <w:basedOn w:val="Normal"/>
    <w:link w:val="HeaderChar"/>
    <w:uiPriority w:val="99"/>
    <w:rsid w:val="003B15E5"/>
    <w:pPr>
      <w:tabs>
        <w:tab w:val="center" w:pos="4153"/>
        <w:tab w:val="right" w:pos="8306"/>
      </w:tabs>
    </w:pPr>
    <w:rPr>
      <w:lang w:val="x-none"/>
    </w:rPr>
  </w:style>
  <w:style w:type="character" w:customStyle="1" w:styleId="HeaderChar">
    <w:name w:val="Header Char"/>
    <w:basedOn w:val="DefaultParagraphFont"/>
    <w:link w:val="Header"/>
    <w:uiPriority w:val="99"/>
    <w:rsid w:val="003B15E5"/>
    <w:rPr>
      <w:rFonts w:ascii="Times New Roman" w:eastAsia="Times New Roman" w:hAnsi="Times New Roman" w:cs="Times New Roman"/>
      <w:sz w:val="24"/>
      <w:szCs w:val="24"/>
      <w:lang w:val="x-none" w:eastAsia="ar-SA"/>
    </w:rPr>
  </w:style>
  <w:style w:type="paragraph" w:styleId="ListParagraph">
    <w:name w:val="List Paragraph"/>
    <w:basedOn w:val="Normal"/>
    <w:uiPriority w:val="34"/>
    <w:qFormat/>
    <w:rsid w:val="003B15E5"/>
    <w:pPr>
      <w:bidi w:val="0"/>
      <w:spacing w:after="200" w:line="276" w:lineRule="auto"/>
      <w:ind w:left="720"/>
      <w:contextualSpacing/>
    </w:pPr>
    <w:rPr>
      <w:rFonts w:ascii="Calibri" w:hAnsi="Calibri"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969</Words>
  <Characters>5526</Characters>
  <Application>Microsoft Office Word</Application>
  <DocSecurity>0</DocSecurity>
  <Lines>46</Lines>
  <Paragraphs>12</Paragraphs>
  <ScaleCrop>false</ScaleCrop>
  <Company/>
  <LinksUpToDate>false</LinksUpToDate>
  <CharactersWithSpaces>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2022-06-08T10:20:00Z</dcterms:created>
  <dcterms:modified xsi:type="dcterms:W3CDTF">2022-06-08T10:22:00Z</dcterms:modified>
</cp:coreProperties>
</file>